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F40" w:rsidRPr="00FA1A6D" w:rsidRDefault="00DF5E5A" w:rsidP="00CD4E54">
      <w:r w:rsidRPr="00FA1A6D">
        <w:rPr>
          <w:b/>
        </w:rPr>
        <w:t>Instructions for Use</w:t>
      </w:r>
      <w:r w:rsidRPr="00FA1A6D">
        <w:t xml:space="preserve">:  To be completed when a </w:t>
      </w:r>
      <w:r w:rsidR="006B09CC">
        <w:t xml:space="preserve">Utica </w:t>
      </w:r>
      <w:r w:rsidR="00846C81">
        <w:t xml:space="preserve">University </w:t>
      </w:r>
      <w:r w:rsidRPr="00FA1A6D">
        <w:t>investigator</w:t>
      </w:r>
      <w:r w:rsidR="00E439B1">
        <w:t xml:space="preserve"> </w:t>
      </w:r>
      <w:r w:rsidR="006B09CC">
        <w:t xml:space="preserve">is submitting a </w:t>
      </w:r>
      <w:r w:rsidRPr="00FA1A6D">
        <w:t xml:space="preserve">request </w:t>
      </w:r>
      <w:r w:rsidR="00AB7A7A" w:rsidRPr="00FA1A6D">
        <w:t xml:space="preserve">to rely on an IRB </w:t>
      </w:r>
      <w:r w:rsidR="00955718" w:rsidRPr="00FA1A6D">
        <w:t xml:space="preserve">outside of </w:t>
      </w:r>
      <w:r w:rsidR="006B09CC">
        <w:t xml:space="preserve">Utica </w:t>
      </w:r>
      <w:r w:rsidR="00846C81">
        <w:t>University</w:t>
      </w:r>
      <w:r w:rsidR="00CF4D0D">
        <w:t xml:space="preserve"> for oversight of </w:t>
      </w:r>
      <w:r w:rsidRPr="00FA1A6D">
        <w:t xml:space="preserve">a research study. </w:t>
      </w:r>
      <w:r w:rsidR="00CD4E54" w:rsidRPr="00FA1A6D">
        <w:br/>
      </w:r>
    </w:p>
    <w:p w:rsidR="00551F40" w:rsidRPr="00FA1A6D" w:rsidRDefault="00551F40" w:rsidP="0045351D">
      <w:pPr>
        <w:tabs>
          <w:tab w:val="left" w:pos="7920"/>
        </w:tabs>
      </w:pPr>
      <w:r w:rsidRPr="00FA1A6D">
        <w:t xml:space="preserve">Please email </w:t>
      </w:r>
      <w:hyperlink r:id="rId7" w:history="1">
        <w:r w:rsidR="006B09CC" w:rsidRPr="00D3252B">
          <w:rPr>
            <w:rStyle w:val="Hyperlink"/>
          </w:rPr>
          <w:t>irb@utica.edu</w:t>
        </w:r>
      </w:hyperlink>
      <w:r w:rsidR="006B09CC">
        <w:t xml:space="preserve"> </w:t>
      </w:r>
      <w:r w:rsidRPr="00FA1A6D">
        <w:rPr>
          <w:rStyle w:val="Hyperlink"/>
          <w:color w:val="auto"/>
          <w:u w:val="none"/>
        </w:rPr>
        <w:t xml:space="preserve">and include the following: </w:t>
      </w:r>
      <w:r w:rsidR="0045351D" w:rsidRPr="00FA1A6D">
        <w:rPr>
          <w:rStyle w:val="Hyperlink"/>
          <w:color w:val="auto"/>
          <w:u w:val="none"/>
        </w:rPr>
        <w:tab/>
      </w:r>
    </w:p>
    <w:p w:rsidR="00551F40" w:rsidRPr="00FA1A6D" w:rsidRDefault="00551F40" w:rsidP="00551F40">
      <w:pPr>
        <w:pStyle w:val="ListParagraph"/>
        <w:numPr>
          <w:ilvl w:val="0"/>
          <w:numId w:val="1"/>
        </w:numPr>
      </w:pPr>
      <w:r w:rsidRPr="00FA1A6D">
        <w:t xml:space="preserve">This </w:t>
      </w:r>
      <w:r w:rsidR="00DF5E5A" w:rsidRPr="00FA1A6D">
        <w:t xml:space="preserve">completed form </w:t>
      </w:r>
    </w:p>
    <w:p w:rsidR="00551F40" w:rsidRDefault="00551F40" w:rsidP="00551F40">
      <w:pPr>
        <w:pStyle w:val="ListParagraph"/>
        <w:numPr>
          <w:ilvl w:val="0"/>
          <w:numId w:val="1"/>
        </w:numPr>
      </w:pPr>
      <w:r w:rsidRPr="00FA1A6D">
        <w:t>A</w:t>
      </w:r>
      <w:r w:rsidR="006B09CC">
        <w:t xml:space="preserve"> </w:t>
      </w:r>
      <w:r w:rsidR="009A49B2" w:rsidRPr="00FA1A6D">
        <w:t xml:space="preserve">summary or the human subjects </w:t>
      </w:r>
      <w:r w:rsidR="006B09CC">
        <w:t>research that will be performed</w:t>
      </w:r>
      <w:r w:rsidR="009A49B2" w:rsidRPr="00FA1A6D">
        <w:t xml:space="preserve"> </w:t>
      </w:r>
    </w:p>
    <w:p w:rsidR="00CF4D0D" w:rsidRPr="00FA1A6D" w:rsidRDefault="00CF4D0D" w:rsidP="00551F40">
      <w:pPr>
        <w:pStyle w:val="ListParagraph"/>
        <w:numPr>
          <w:ilvl w:val="0"/>
          <w:numId w:val="1"/>
        </w:numPr>
      </w:pPr>
      <w:r>
        <w:t>Approval and any conditions from the IRB who has approved the study</w:t>
      </w:r>
    </w:p>
    <w:p w:rsidR="00A40119" w:rsidRPr="00FA1A6D" w:rsidRDefault="00551F40" w:rsidP="00551F40">
      <w:pPr>
        <w:pStyle w:val="ListParagraph"/>
        <w:numPr>
          <w:ilvl w:val="0"/>
          <w:numId w:val="1"/>
        </w:numPr>
      </w:pPr>
      <w:r w:rsidRPr="00FA1A6D">
        <w:t xml:space="preserve">A copy of the Central IRB agreement the external site would request us to sign (if </w:t>
      </w:r>
      <w:r w:rsidR="006B09CC">
        <w:t>necessary</w:t>
      </w:r>
      <w:r w:rsidRPr="00FA1A6D">
        <w:t>)</w:t>
      </w:r>
      <w:r w:rsidR="00DF5E5A" w:rsidRPr="00FA1A6D">
        <w:t xml:space="preserve"> </w:t>
      </w:r>
    </w:p>
    <w:tbl>
      <w:tblPr>
        <w:tblStyle w:val="TableGrid"/>
        <w:tblW w:w="11160" w:type="dxa"/>
        <w:tblInd w:w="-792" w:type="dxa"/>
        <w:tblLook w:val="04A0" w:firstRow="1" w:lastRow="0" w:firstColumn="1" w:lastColumn="0" w:noHBand="0" w:noVBand="1"/>
      </w:tblPr>
      <w:tblGrid>
        <w:gridCol w:w="11160"/>
      </w:tblGrid>
      <w:tr w:rsidR="00A40119" w:rsidRPr="00FA1A6D" w:rsidTr="009A49B2">
        <w:tc>
          <w:tcPr>
            <w:tcW w:w="11160" w:type="dxa"/>
            <w:shd w:val="clear" w:color="auto" w:fill="DBE5F1" w:themeFill="accent1" w:themeFillTint="33"/>
          </w:tcPr>
          <w:p w:rsidR="00A40119" w:rsidRPr="00FA1A6D" w:rsidRDefault="00A40119" w:rsidP="00433D53">
            <w:pPr>
              <w:jc w:val="center"/>
              <w:rPr>
                <w:b/>
                <w:sz w:val="20"/>
                <w:szCs w:val="20"/>
              </w:rPr>
            </w:pPr>
          </w:p>
        </w:tc>
      </w:tr>
      <w:tr w:rsidR="00AB7A7A" w:rsidRPr="00FA1A6D" w:rsidTr="00AB7A7A">
        <w:tc>
          <w:tcPr>
            <w:tcW w:w="11160" w:type="dxa"/>
          </w:tcPr>
          <w:p w:rsidR="00FA4A00" w:rsidRDefault="006B09CC">
            <w:pPr>
              <w:rPr>
                <w:sz w:val="20"/>
                <w:szCs w:val="20"/>
              </w:rPr>
            </w:pPr>
            <w:r>
              <w:rPr>
                <w:b/>
                <w:sz w:val="20"/>
                <w:szCs w:val="20"/>
              </w:rPr>
              <w:t>Research</w:t>
            </w:r>
            <w:r w:rsidR="00AB7A7A" w:rsidRPr="00FA1A6D">
              <w:rPr>
                <w:b/>
                <w:sz w:val="20"/>
                <w:szCs w:val="20"/>
              </w:rPr>
              <w:t xml:space="preserve"> Title</w:t>
            </w:r>
            <w:r w:rsidR="00AB7A7A" w:rsidRPr="00FA1A6D">
              <w:rPr>
                <w:sz w:val="20"/>
                <w:szCs w:val="20"/>
              </w:rPr>
              <w:t xml:space="preserve">: </w:t>
            </w:r>
            <w:r w:rsidR="00AB7A7A" w:rsidRPr="00FA1A6D">
              <w:rPr>
                <w:sz w:val="20"/>
                <w:szCs w:val="20"/>
              </w:rPr>
              <w:fldChar w:fldCharType="begin">
                <w:ffData>
                  <w:name w:val="Text1"/>
                  <w:enabled/>
                  <w:calcOnExit w:val="0"/>
                  <w:textInput/>
                </w:ffData>
              </w:fldChar>
            </w:r>
            <w:bookmarkStart w:id="0" w:name="Text1"/>
            <w:r w:rsidR="00AB7A7A" w:rsidRPr="00FA1A6D">
              <w:rPr>
                <w:sz w:val="20"/>
                <w:szCs w:val="20"/>
              </w:rPr>
              <w:instrText xml:space="preserve"> FORMTEXT </w:instrText>
            </w:r>
            <w:r w:rsidR="00AB7A7A" w:rsidRPr="00FA1A6D">
              <w:rPr>
                <w:sz w:val="20"/>
                <w:szCs w:val="20"/>
              </w:rPr>
            </w:r>
            <w:r w:rsidR="00AB7A7A" w:rsidRPr="00FA1A6D">
              <w:rPr>
                <w:sz w:val="20"/>
                <w:szCs w:val="20"/>
              </w:rPr>
              <w:fldChar w:fldCharType="separate"/>
            </w:r>
            <w:r w:rsidR="00AB7A7A" w:rsidRPr="00FA1A6D">
              <w:rPr>
                <w:noProof/>
                <w:sz w:val="20"/>
                <w:szCs w:val="20"/>
              </w:rPr>
              <w:t> </w:t>
            </w:r>
            <w:r w:rsidR="00AB7A7A" w:rsidRPr="00FA1A6D">
              <w:rPr>
                <w:noProof/>
                <w:sz w:val="20"/>
                <w:szCs w:val="20"/>
              </w:rPr>
              <w:t> </w:t>
            </w:r>
            <w:r w:rsidR="00AB7A7A" w:rsidRPr="00FA1A6D">
              <w:rPr>
                <w:noProof/>
                <w:sz w:val="20"/>
                <w:szCs w:val="20"/>
              </w:rPr>
              <w:t> </w:t>
            </w:r>
            <w:r w:rsidR="00AB7A7A" w:rsidRPr="00FA1A6D">
              <w:rPr>
                <w:noProof/>
                <w:sz w:val="20"/>
                <w:szCs w:val="20"/>
              </w:rPr>
              <w:t> </w:t>
            </w:r>
            <w:r w:rsidR="00AB7A7A" w:rsidRPr="00FA1A6D">
              <w:rPr>
                <w:noProof/>
                <w:sz w:val="20"/>
                <w:szCs w:val="20"/>
              </w:rPr>
              <w:t> </w:t>
            </w:r>
            <w:r w:rsidR="00AB7A7A" w:rsidRPr="00FA1A6D">
              <w:rPr>
                <w:sz w:val="20"/>
                <w:szCs w:val="20"/>
              </w:rPr>
              <w:fldChar w:fldCharType="end"/>
            </w:r>
            <w:bookmarkEnd w:id="0"/>
            <w:r w:rsidR="00AB7A7A" w:rsidRPr="00FA1A6D">
              <w:rPr>
                <w:sz w:val="20"/>
                <w:szCs w:val="20"/>
              </w:rPr>
              <w:t xml:space="preserve">           </w:t>
            </w:r>
          </w:p>
          <w:p w:rsidR="00FA4A00" w:rsidRDefault="00FA4A00">
            <w:pPr>
              <w:rPr>
                <w:sz w:val="20"/>
                <w:szCs w:val="20"/>
              </w:rPr>
            </w:pPr>
            <w:r w:rsidRPr="00FA1A6D">
              <w:rPr>
                <w:b/>
                <w:sz w:val="20"/>
                <w:szCs w:val="20"/>
              </w:rPr>
              <w:t xml:space="preserve">Name of the Institution you are requesting to act as IRB of record: </w:t>
            </w:r>
            <w:r w:rsidRPr="00FA1A6D">
              <w:rPr>
                <w:b/>
                <w:sz w:val="20"/>
                <w:szCs w:val="20"/>
              </w:rPr>
              <w:fldChar w:fldCharType="begin">
                <w:ffData>
                  <w:name w:val="Text14"/>
                  <w:enabled/>
                  <w:calcOnExit w:val="0"/>
                  <w:textInput/>
                </w:ffData>
              </w:fldChar>
            </w:r>
            <w:r w:rsidRPr="00FA1A6D">
              <w:rPr>
                <w:b/>
                <w:sz w:val="20"/>
                <w:szCs w:val="20"/>
              </w:rPr>
              <w:instrText xml:space="preserve"> FORMTEXT </w:instrText>
            </w:r>
            <w:r w:rsidRPr="00FA1A6D">
              <w:rPr>
                <w:b/>
                <w:sz w:val="20"/>
                <w:szCs w:val="20"/>
              </w:rPr>
            </w:r>
            <w:r w:rsidRPr="00FA1A6D">
              <w:rPr>
                <w:b/>
                <w:sz w:val="20"/>
                <w:szCs w:val="20"/>
              </w:rPr>
              <w:fldChar w:fldCharType="separate"/>
            </w:r>
            <w:r w:rsidRPr="00FA1A6D">
              <w:rPr>
                <w:b/>
                <w:noProof/>
                <w:sz w:val="20"/>
                <w:szCs w:val="20"/>
              </w:rPr>
              <w:t> </w:t>
            </w:r>
            <w:r w:rsidRPr="00FA1A6D">
              <w:rPr>
                <w:b/>
                <w:noProof/>
                <w:sz w:val="20"/>
                <w:szCs w:val="20"/>
              </w:rPr>
              <w:t> </w:t>
            </w:r>
            <w:r w:rsidRPr="00FA1A6D">
              <w:rPr>
                <w:b/>
                <w:noProof/>
                <w:sz w:val="20"/>
                <w:szCs w:val="20"/>
              </w:rPr>
              <w:t> </w:t>
            </w:r>
            <w:r w:rsidRPr="00FA1A6D">
              <w:rPr>
                <w:b/>
                <w:noProof/>
                <w:sz w:val="20"/>
                <w:szCs w:val="20"/>
              </w:rPr>
              <w:t> </w:t>
            </w:r>
            <w:r w:rsidRPr="00FA1A6D">
              <w:rPr>
                <w:b/>
                <w:noProof/>
                <w:sz w:val="20"/>
                <w:szCs w:val="20"/>
              </w:rPr>
              <w:t> </w:t>
            </w:r>
            <w:r w:rsidRPr="00FA1A6D">
              <w:rPr>
                <w:b/>
                <w:sz w:val="20"/>
                <w:szCs w:val="20"/>
              </w:rPr>
              <w:fldChar w:fldCharType="end"/>
            </w:r>
          </w:p>
          <w:p w:rsidR="00FA4A00" w:rsidRDefault="00FA4A00">
            <w:pPr>
              <w:rPr>
                <w:sz w:val="20"/>
                <w:szCs w:val="20"/>
              </w:rPr>
            </w:pPr>
            <w:r>
              <w:rPr>
                <w:b/>
                <w:sz w:val="20"/>
                <w:szCs w:val="20"/>
              </w:rPr>
              <w:t>IRB Registration number of the</w:t>
            </w:r>
            <w:r w:rsidRPr="00FA1A6D">
              <w:rPr>
                <w:b/>
                <w:sz w:val="20"/>
                <w:szCs w:val="20"/>
              </w:rPr>
              <w:t xml:space="preserve"> IRB you are requesting to rely on</w:t>
            </w:r>
            <w:r w:rsidR="00ED34E1">
              <w:rPr>
                <w:b/>
                <w:sz w:val="20"/>
                <w:szCs w:val="20"/>
              </w:rPr>
              <w:t xml:space="preserve"> (if </w:t>
            </w:r>
            <w:r w:rsidR="00660936">
              <w:rPr>
                <w:b/>
                <w:sz w:val="20"/>
                <w:szCs w:val="20"/>
              </w:rPr>
              <w:t>that IRB</w:t>
            </w:r>
            <w:r w:rsidR="00ED34E1">
              <w:rPr>
                <w:b/>
                <w:sz w:val="20"/>
                <w:szCs w:val="20"/>
              </w:rPr>
              <w:t xml:space="preserve"> has one)</w:t>
            </w:r>
            <w:r w:rsidRPr="00FA1A6D">
              <w:rPr>
                <w:b/>
                <w:sz w:val="20"/>
                <w:szCs w:val="20"/>
              </w:rPr>
              <w:t>:</w:t>
            </w:r>
            <w:r w:rsidRPr="00FA1A6D">
              <w:rPr>
                <w:b/>
                <w:sz w:val="20"/>
                <w:szCs w:val="20"/>
              </w:rPr>
              <w:fldChar w:fldCharType="begin">
                <w:ffData>
                  <w:name w:val="Text15"/>
                  <w:enabled/>
                  <w:calcOnExit w:val="0"/>
                  <w:textInput/>
                </w:ffData>
              </w:fldChar>
            </w:r>
            <w:r w:rsidRPr="00FA1A6D">
              <w:rPr>
                <w:b/>
                <w:sz w:val="20"/>
                <w:szCs w:val="20"/>
              </w:rPr>
              <w:instrText xml:space="preserve"> FORMTEXT </w:instrText>
            </w:r>
            <w:r w:rsidRPr="00FA1A6D">
              <w:rPr>
                <w:b/>
                <w:sz w:val="20"/>
                <w:szCs w:val="20"/>
              </w:rPr>
            </w:r>
            <w:r w:rsidRPr="00FA1A6D">
              <w:rPr>
                <w:b/>
                <w:sz w:val="20"/>
                <w:szCs w:val="20"/>
              </w:rPr>
              <w:fldChar w:fldCharType="separate"/>
            </w:r>
            <w:r w:rsidRPr="00FA1A6D">
              <w:rPr>
                <w:b/>
                <w:noProof/>
                <w:sz w:val="20"/>
                <w:szCs w:val="20"/>
              </w:rPr>
              <w:t> </w:t>
            </w:r>
            <w:r w:rsidRPr="00FA1A6D">
              <w:rPr>
                <w:b/>
                <w:noProof/>
                <w:sz w:val="20"/>
                <w:szCs w:val="20"/>
              </w:rPr>
              <w:t> </w:t>
            </w:r>
            <w:r w:rsidRPr="00FA1A6D">
              <w:rPr>
                <w:b/>
                <w:noProof/>
                <w:sz w:val="20"/>
                <w:szCs w:val="20"/>
              </w:rPr>
              <w:t> </w:t>
            </w:r>
            <w:r w:rsidRPr="00FA1A6D">
              <w:rPr>
                <w:b/>
                <w:noProof/>
                <w:sz w:val="20"/>
                <w:szCs w:val="20"/>
              </w:rPr>
              <w:t> </w:t>
            </w:r>
            <w:r w:rsidRPr="00FA1A6D">
              <w:rPr>
                <w:b/>
                <w:noProof/>
                <w:sz w:val="20"/>
                <w:szCs w:val="20"/>
              </w:rPr>
              <w:t> </w:t>
            </w:r>
            <w:r w:rsidRPr="00FA1A6D">
              <w:rPr>
                <w:b/>
                <w:sz w:val="20"/>
                <w:szCs w:val="20"/>
              </w:rPr>
              <w:fldChar w:fldCharType="end"/>
            </w:r>
          </w:p>
          <w:p w:rsidR="00E439B1" w:rsidRDefault="00FA4A00">
            <w:pPr>
              <w:rPr>
                <w:sz w:val="20"/>
                <w:szCs w:val="20"/>
              </w:rPr>
            </w:pPr>
            <w:r w:rsidRPr="00FA1A6D">
              <w:rPr>
                <w:b/>
                <w:sz w:val="20"/>
                <w:szCs w:val="20"/>
              </w:rPr>
              <w:t>Federal Wide Assurance (FWA) # of IRB you are requesting to rely on</w:t>
            </w:r>
            <w:r w:rsidR="00ED34E1">
              <w:rPr>
                <w:b/>
                <w:sz w:val="20"/>
                <w:szCs w:val="20"/>
              </w:rPr>
              <w:t xml:space="preserve"> (if </w:t>
            </w:r>
            <w:r w:rsidR="00660936">
              <w:rPr>
                <w:b/>
                <w:sz w:val="20"/>
                <w:szCs w:val="20"/>
              </w:rPr>
              <w:t>that IRB</w:t>
            </w:r>
            <w:r w:rsidR="00ED34E1">
              <w:rPr>
                <w:b/>
                <w:sz w:val="20"/>
                <w:szCs w:val="20"/>
              </w:rPr>
              <w:t xml:space="preserve"> has one) </w:t>
            </w:r>
            <w:r w:rsidRPr="00FA1A6D">
              <w:rPr>
                <w:b/>
                <w:sz w:val="20"/>
                <w:szCs w:val="20"/>
              </w:rPr>
              <w:t>:</w:t>
            </w:r>
            <w:r w:rsidRPr="00FA1A6D">
              <w:rPr>
                <w:b/>
                <w:sz w:val="20"/>
                <w:szCs w:val="20"/>
              </w:rPr>
              <w:fldChar w:fldCharType="begin">
                <w:ffData>
                  <w:name w:val="Text15"/>
                  <w:enabled/>
                  <w:calcOnExit w:val="0"/>
                  <w:textInput/>
                </w:ffData>
              </w:fldChar>
            </w:r>
            <w:r w:rsidRPr="00FA1A6D">
              <w:rPr>
                <w:b/>
                <w:sz w:val="20"/>
                <w:szCs w:val="20"/>
              </w:rPr>
              <w:instrText xml:space="preserve"> FORMTEXT </w:instrText>
            </w:r>
            <w:r w:rsidRPr="00FA1A6D">
              <w:rPr>
                <w:b/>
                <w:sz w:val="20"/>
                <w:szCs w:val="20"/>
              </w:rPr>
            </w:r>
            <w:r w:rsidRPr="00FA1A6D">
              <w:rPr>
                <w:b/>
                <w:sz w:val="20"/>
                <w:szCs w:val="20"/>
              </w:rPr>
              <w:fldChar w:fldCharType="separate"/>
            </w:r>
            <w:r w:rsidRPr="00FA1A6D">
              <w:rPr>
                <w:b/>
                <w:noProof/>
                <w:sz w:val="20"/>
                <w:szCs w:val="20"/>
              </w:rPr>
              <w:t> </w:t>
            </w:r>
            <w:r w:rsidRPr="00FA1A6D">
              <w:rPr>
                <w:b/>
                <w:noProof/>
                <w:sz w:val="20"/>
                <w:szCs w:val="20"/>
              </w:rPr>
              <w:t> </w:t>
            </w:r>
            <w:r w:rsidRPr="00FA1A6D">
              <w:rPr>
                <w:b/>
                <w:noProof/>
                <w:sz w:val="20"/>
                <w:szCs w:val="20"/>
              </w:rPr>
              <w:t> </w:t>
            </w:r>
            <w:r w:rsidRPr="00FA1A6D">
              <w:rPr>
                <w:b/>
                <w:noProof/>
                <w:sz w:val="20"/>
                <w:szCs w:val="20"/>
              </w:rPr>
              <w:t> </w:t>
            </w:r>
            <w:r w:rsidRPr="00FA1A6D">
              <w:rPr>
                <w:b/>
                <w:noProof/>
                <w:sz w:val="20"/>
                <w:szCs w:val="20"/>
              </w:rPr>
              <w:t> </w:t>
            </w:r>
            <w:r w:rsidRPr="00FA1A6D">
              <w:rPr>
                <w:b/>
                <w:sz w:val="20"/>
                <w:szCs w:val="20"/>
              </w:rPr>
              <w:fldChar w:fldCharType="end"/>
            </w:r>
            <w:r w:rsidR="00AB7A7A" w:rsidRPr="00FA1A6D">
              <w:rPr>
                <w:sz w:val="20"/>
                <w:szCs w:val="20"/>
              </w:rPr>
              <w:t xml:space="preserve">      </w:t>
            </w:r>
          </w:p>
          <w:p w:rsidR="00AB7A7A" w:rsidRPr="00FA1A6D" w:rsidRDefault="00E439B1" w:rsidP="00E439B1">
            <w:pPr>
              <w:rPr>
                <w:sz w:val="20"/>
                <w:szCs w:val="20"/>
              </w:rPr>
            </w:pPr>
            <w:r w:rsidRPr="00FA1A6D">
              <w:rPr>
                <w:b/>
                <w:sz w:val="20"/>
                <w:szCs w:val="20"/>
              </w:rPr>
              <w:t>Does this institution have AAHRPP accreditation?</w:t>
            </w:r>
            <w:r w:rsidR="00AB7A7A" w:rsidRPr="00FA1A6D">
              <w:rPr>
                <w:sz w:val="20"/>
                <w:szCs w:val="20"/>
              </w:rPr>
              <w:t xml:space="preserve">    </w:t>
            </w:r>
            <w:r w:rsidRPr="00FA1A6D">
              <w:rPr>
                <w:b/>
                <w:sz w:val="20"/>
                <w:szCs w:val="20"/>
              </w:rPr>
              <w:fldChar w:fldCharType="begin">
                <w:ffData>
                  <w:name w:val="Text15"/>
                  <w:enabled/>
                  <w:calcOnExit w:val="0"/>
                  <w:textInput/>
                </w:ffData>
              </w:fldChar>
            </w:r>
            <w:r w:rsidRPr="00FA1A6D">
              <w:rPr>
                <w:b/>
                <w:sz w:val="20"/>
                <w:szCs w:val="20"/>
              </w:rPr>
              <w:instrText xml:space="preserve"> FORMTEXT </w:instrText>
            </w:r>
            <w:r w:rsidRPr="00FA1A6D">
              <w:rPr>
                <w:b/>
                <w:sz w:val="20"/>
                <w:szCs w:val="20"/>
              </w:rPr>
            </w:r>
            <w:r w:rsidRPr="00FA1A6D">
              <w:rPr>
                <w:b/>
                <w:sz w:val="20"/>
                <w:szCs w:val="20"/>
              </w:rPr>
              <w:fldChar w:fldCharType="separate"/>
            </w:r>
            <w:r w:rsidRPr="00FA1A6D">
              <w:rPr>
                <w:b/>
                <w:noProof/>
                <w:sz w:val="20"/>
                <w:szCs w:val="20"/>
              </w:rPr>
              <w:t> </w:t>
            </w:r>
            <w:r w:rsidRPr="00FA1A6D">
              <w:rPr>
                <w:b/>
                <w:noProof/>
                <w:sz w:val="20"/>
                <w:szCs w:val="20"/>
              </w:rPr>
              <w:t> </w:t>
            </w:r>
            <w:r w:rsidRPr="00FA1A6D">
              <w:rPr>
                <w:b/>
                <w:noProof/>
                <w:sz w:val="20"/>
                <w:szCs w:val="20"/>
              </w:rPr>
              <w:t> </w:t>
            </w:r>
            <w:r w:rsidRPr="00FA1A6D">
              <w:rPr>
                <w:b/>
                <w:noProof/>
                <w:sz w:val="20"/>
                <w:szCs w:val="20"/>
              </w:rPr>
              <w:t> </w:t>
            </w:r>
            <w:r w:rsidRPr="00FA1A6D">
              <w:rPr>
                <w:b/>
                <w:noProof/>
                <w:sz w:val="20"/>
                <w:szCs w:val="20"/>
              </w:rPr>
              <w:t> </w:t>
            </w:r>
            <w:r w:rsidRPr="00FA1A6D">
              <w:rPr>
                <w:b/>
                <w:sz w:val="20"/>
                <w:szCs w:val="20"/>
              </w:rPr>
              <w:fldChar w:fldCharType="end"/>
            </w:r>
            <w:r w:rsidR="00AB7A7A" w:rsidRPr="00FA1A6D">
              <w:rPr>
                <w:sz w:val="20"/>
                <w:szCs w:val="20"/>
              </w:rPr>
              <w:t xml:space="preserve">                                        </w:t>
            </w:r>
            <w:bookmarkStart w:id="1" w:name="Text2"/>
          </w:p>
        </w:tc>
        <w:bookmarkEnd w:id="1"/>
      </w:tr>
      <w:tr w:rsidR="00A472FE" w:rsidRPr="00FA1A6D" w:rsidTr="009A49B2">
        <w:tc>
          <w:tcPr>
            <w:tcW w:w="11160" w:type="dxa"/>
            <w:shd w:val="clear" w:color="auto" w:fill="DBE5F1" w:themeFill="accent1" w:themeFillTint="33"/>
          </w:tcPr>
          <w:p w:rsidR="00A472FE" w:rsidRPr="00FA1A6D" w:rsidRDefault="00A472FE">
            <w:pPr>
              <w:rPr>
                <w:b/>
                <w:sz w:val="20"/>
                <w:szCs w:val="20"/>
              </w:rPr>
            </w:pPr>
          </w:p>
        </w:tc>
      </w:tr>
      <w:tr w:rsidR="00F20650" w:rsidRPr="00FA1A6D" w:rsidTr="009A49B2">
        <w:tc>
          <w:tcPr>
            <w:tcW w:w="11160" w:type="dxa"/>
          </w:tcPr>
          <w:p w:rsidR="00F20650" w:rsidRPr="00FA1A6D" w:rsidRDefault="006B09CC">
            <w:pPr>
              <w:rPr>
                <w:sz w:val="20"/>
                <w:szCs w:val="20"/>
              </w:rPr>
            </w:pPr>
            <w:r>
              <w:rPr>
                <w:b/>
                <w:sz w:val="20"/>
                <w:szCs w:val="20"/>
              </w:rPr>
              <w:t xml:space="preserve">Utica </w:t>
            </w:r>
            <w:r w:rsidR="00846C81">
              <w:rPr>
                <w:b/>
                <w:sz w:val="20"/>
                <w:szCs w:val="20"/>
              </w:rPr>
              <w:t>University</w:t>
            </w:r>
            <w:r>
              <w:rPr>
                <w:b/>
                <w:sz w:val="20"/>
                <w:szCs w:val="20"/>
              </w:rPr>
              <w:t xml:space="preserve"> </w:t>
            </w:r>
            <w:r w:rsidR="00A472FE" w:rsidRPr="00FA1A6D">
              <w:rPr>
                <w:b/>
                <w:sz w:val="20"/>
                <w:szCs w:val="20"/>
              </w:rPr>
              <w:t>Investigator:</w:t>
            </w:r>
            <w:r w:rsidR="00A472FE" w:rsidRPr="00FA1A6D">
              <w:rPr>
                <w:sz w:val="20"/>
                <w:szCs w:val="20"/>
              </w:rPr>
              <w:t xml:space="preserve"> </w:t>
            </w:r>
          </w:p>
          <w:p w:rsidR="00A472FE" w:rsidRPr="00FA1A6D" w:rsidRDefault="00A472FE">
            <w:pPr>
              <w:rPr>
                <w:sz w:val="20"/>
                <w:szCs w:val="20"/>
              </w:rPr>
            </w:pPr>
            <w:r w:rsidRPr="00FA1A6D">
              <w:rPr>
                <w:b/>
                <w:sz w:val="20"/>
                <w:szCs w:val="20"/>
              </w:rPr>
              <w:t xml:space="preserve">Name and Degree: </w:t>
            </w:r>
            <w:r w:rsidRPr="00FA1A6D">
              <w:rPr>
                <w:sz w:val="20"/>
                <w:szCs w:val="20"/>
              </w:rPr>
              <w:fldChar w:fldCharType="begin">
                <w:ffData>
                  <w:name w:val="Text4"/>
                  <w:enabled/>
                  <w:calcOnExit w:val="0"/>
                  <w:textInput/>
                </w:ffData>
              </w:fldChar>
            </w:r>
            <w:bookmarkStart w:id="2" w:name="Text4"/>
            <w:r w:rsidRPr="00FA1A6D">
              <w:rPr>
                <w:sz w:val="20"/>
                <w:szCs w:val="20"/>
              </w:rPr>
              <w:instrText xml:space="preserve"> FORMTEXT </w:instrText>
            </w:r>
            <w:r w:rsidRPr="00FA1A6D">
              <w:rPr>
                <w:sz w:val="20"/>
                <w:szCs w:val="20"/>
              </w:rPr>
            </w:r>
            <w:r w:rsidRPr="00FA1A6D">
              <w:rPr>
                <w:sz w:val="20"/>
                <w:szCs w:val="20"/>
              </w:rPr>
              <w:fldChar w:fldCharType="separate"/>
            </w:r>
            <w:r w:rsidRPr="00FA1A6D">
              <w:rPr>
                <w:noProof/>
                <w:sz w:val="20"/>
                <w:szCs w:val="20"/>
              </w:rPr>
              <w:t> </w:t>
            </w:r>
            <w:r w:rsidRPr="00FA1A6D">
              <w:rPr>
                <w:noProof/>
                <w:sz w:val="20"/>
                <w:szCs w:val="20"/>
              </w:rPr>
              <w:t> </w:t>
            </w:r>
            <w:r w:rsidRPr="00FA1A6D">
              <w:rPr>
                <w:noProof/>
                <w:sz w:val="20"/>
                <w:szCs w:val="20"/>
              </w:rPr>
              <w:t> </w:t>
            </w:r>
            <w:r w:rsidRPr="00FA1A6D">
              <w:rPr>
                <w:noProof/>
                <w:sz w:val="20"/>
                <w:szCs w:val="20"/>
              </w:rPr>
              <w:t> </w:t>
            </w:r>
            <w:r w:rsidRPr="00FA1A6D">
              <w:rPr>
                <w:noProof/>
                <w:sz w:val="20"/>
                <w:szCs w:val="20"/>
              </w:rPr>
              <w:t> </w:t>
            </w:r>
            <w:r w:rsidRPr="00FA1A6D">
              <w:rPr>
                <w:sz w:val="20"/>
                <w:szCs w:val="20"/>
              </w:rPr>
              <w:fldChar w:fldCharType="end"/>
            </w:r>
            <w:bookmarkEnd w:id="2"/>
          </w:p>
          <w:p w:rsidR="00A472FE" w:rsidRPr="00FA1A6D" w:rsidRDefault="00A472FE">
            <w:pPr>
              <w:rPr>
                <w:sz w:val="20"/>
                <w:szCs w:val="20"/>
              </w:rPr>
            </w:pPr>
            <w:r w:rsidRPr="00FA1A6D">
              <w:rPr>
                <w:b/>
                <w:sz w:val="20"/>
                <w:szCs w:val="20"/>
              </w:rPr>
              <w:t>Department:</w:t>
            </w:r>
            <w:r w:rsidRPr="00FA1A6D">
              <w:rPr>
                <w:sz w:val="20"/>
                <w:szCs w:val="20"/>
              </w:rPr>
              <w:t xml:space="preserve"> </w:t>
            </w:r>
            <w:r w:rsidRPr="00FA1A6D">
              <w:rPr>
                <w:sz w:val="20"/>
                <w:szCs w:val="20"/>
              </w:rPr>
              <w:fldChar w:fldCharType="begin">
                <w:ffData>
                  <w:name w:val="Text5"/>
                  <w:enabled/>
                  <w:calcOnExit w:val="0"/>
                  <w:textInput/>
                </w:ffData>
              </w:fldChar>
            </w:r>
            <w:bookmarkStart w:id="3" w:name="Text5"/>
            <w:r w:rsidRPr="00FA1A6D">
              <w:rPr>
                <w:sz w:val="20"/>
                <w:szCs w:val="20"/>
              </w:rPr>
              <w:instrText xml:space="preserve"> FORMTEXT </w:instrText>
            </w:r>
            <w:r w:rsidRPr="00FA1A6D">
              <w:rPr>
                <w:sz w:val="20"/>
                <w:szCs w:val="20"/>
              </w:rPr>
            </w:r>
            <w:r w:rsidRPr="00FA1A6D">
              <w:rPr>
                <w:sz w:val="20"/>
                <w:szCs w:val="20"/>
              </w:rPr>
              <w:fldChar w:fldCharType="separate"/>
            </w:r>
            <w:r w:rsidRPr="00FA1A6D">
              <w:rPr>
                <w:noProof/>
                <w:sz w:val="20"/>
                <w:szCs w:val="20"/>
              </w:rPr>
              <w:t> </w:t>
            </w:r>
            <w:r w:rsidRPr="00FA1A6D">
              <w:rPr>
                <w:noProof/>
                <w:sz w:val="20"/>
                <w:szCs w:val="20"/>
              </w:rPr>
              <w:t> </w:t>
            </w:r>
            <w:r w:rsidRPr="00FA1A6D">
              <w:rPr>
                <w:noProof/>
                <w:sz w:val="20"/>
                <w:szCs w:val="20"/>
              </w:rPr>
              <w:t> </w:t>
            </w:r>
            <w:r w:rsidRPr="00FA1A6D">
              <w:rPr>
                <w:noProof/>
                <w:sz w:val="20"/>
                <w:szCs w:val="20"/>
              </w:rPr>
              <w:t> </w:t>
            </w:r>
            <w:r w:rsidRPr="00FA1A6D">
              <w:rPr>
                <w:noProof/>
                <w:sz w:val="20"/>
                <w:szCs w:val="20"/>
              </w:rPr>
              <w:t> </w:t>
            </w:r>
            <w:r w:rsidRPr="00FA1A6D">
              <w:rPr>
                <w:sz w:val="20"/>
                <w:szCs w:val="20"/>
              </w:rPr>
              <w:fldChar w:fldCharType="end"/>
            </w:r>
            <w:bookmarkEnd w:id="3"/>
          </w:p>
          <w:p w:rsidR="00A472FE" w:rsidRDefault="00A472FE">
            <w:pPr>
              <w:rPr>
                <w:sz w:val="20"/>
                <w:szCs w:val="20"/>
              </w:rPr>
            </w:pPr>
            <w:r w:rsidRPr="00FA1A6D">
              <w:rPr>
                <w:b/>
                <w:sz w:val="20"/>
                <w:szCs w:val="20"/>
              </w:rPr>
              <w:t>Email Address:</w:t>
            </w:r>
            <w:r w:rsidRPr="00FA1A6D">
              <w:rPr>
                <w:sz w:val="20"/>
                <w:szCs w:val="20"/>
              </w:rPr>
              <w:t xml:space="preserve"> </w:t>
            </w:r>
            <w:r w:rsidRPr="00FA1A6D">
              <w:rPr>
                <w:sz w:val="20"/>
                <w:szCs w:val="20"/>
              </w:rPr>
              <w:fldChar w:fldCharType="begin">
                <w:ffData>
                  <w:name w:val="Text6"/>
                  <w:enabled/>
                  <w:calcOnExit w:val="0"/>
                  <w:textInput/>
                </w:ffData>
              </w:fldChar>
            </w:r>
            <w:bookmarkStart w:id="4" w:name="Text6"/>
            <w:r w:rsidRPr="00FA1A6D">
              <w:rPr>
                <w:sz w:val="20"/>
                <w:szCs w:val="20"/>
              </w:rPr>
              <w:instrText xml:space="preserve"> FORMTEXT </w:instrText>
            </w:r>
            <w:r w:rsidRPr="00FA1A6D">
              <w:rPr>
                <w:sz w:val="20"/>
                <w:szCs w:val="20"/>
              </w:rPr>
            </w:r>
            <w:r w:rsidRPr="00FA1A6D">
              <w:rPr>
                <w:sz w:val="20"/>
                <w:szCs w:val="20"/>
              </w:rPr>
              <w:fldChar w:fldCharType="separate"/>
            </w:r>
            <w:r w:rsidRPr="00FA1A6D">
              <w:rPr>
                <w:noProof/>
                <w:sz w:val="20"/>
                <w:szCs w:val="20"/>
              </w:rPr>
              <w:t> </w:t>
            </w:r>
            <w:r w:rsidRPr="00FA1A6D">
              <w:rPr>
                <w:noProof/>
                <w:sz w:val="20"/>
                <w:szCs w:val="20"/>
              </w:rPr>
              <w:t> </w:t>
            </w:r>
            <w:r w:rsidRPr="00FA1A6D">
              <w:rPr>
                <w:noProof/>
                <w:sz w:val="20"/>
                <w:szCs w:val="20"/>
              </w:rPr>
              <w:t> </w:t>
            </w:r>
            <w:r w:rsidRPr="00FA1A6D">
              <w:rPr>
                <w:noProof/>
                <w:sz w:val="20"/>
                <w:szCs w:val="20"/>
              </w:rPr>
              <w:t> </w:t>
            </w:r>
            <w:r w:rsidRPr="00FA1A6D">
              <w:rPr>
                <w:noProof/>
                <w:sz w:val="20"/>
                <w:szCs w:val="20"/>
              </w:rPr>
              <w:t> </w:t>
            </w:r>
            <w:r w:rsidRPr="00FA1A6D">
              <w:rPr>
                <w:sz w:val="20"/>
                <w:szCs w:val="20"/>
              </w:rPr>
              <w:fldChar w:fldCharType="end"/>
            </w:r>
            <w:bookmarkEnd w:id="4"/>
          </w:p>
          <w:p w:rsidR="00BE797C" w:rsidRPr="00FA1A6D" w:rsidRDefault="00BE797C" w:rsidP="00BE797C">
            <w:pPr>
              <w:rPr>
                <w:sz w:val="20"/>
                <w:szCs w:val="20"/>
              </w:rPr>
            </w:pPr>
            <w:r>
              <w:rPr>
                <w:b/>
                <w:sz w:val="20"/>
                <w:szCs w:val="20"/>
              </w:rPr>
              <w:t>Signature:                                                                                        Date:</w:t>
            </w:r>
          </w:p>
        </w:tc>
      </w:tr>
      <w:tr w:rsidR="00F20650" w:rsidRPr="00FA1A6D" w:rsidTr="009A49B2">
        <w:tc>
          <w:tcPr>
            <w:tcW w:w="11160" w:type="dxa"/>
            <w:shd w:val="clear" w:color="auto" w:fill="DBE5F1" w:themeFill="accent1" w:themeFillTint="33"/>
          </w:tcPr>
          <w:p w:rsidR="00F20650" w:rsidRPr="00FA1A6D" w:rsidRDefault="00F20650">
            <w:pPr>
              <w:rPr>
                <w:sz w:val="20"/>
                <w:szCs w:val="20"/>
              </w:rPr>
            </w:pPr>
          </w:p>
        </w:tc>
      </w:tr>
      <w:tr w:rsidR="003B077A" w:rsidRPr="00FA1A6D" w:rsidTr="009A49B2">
        <w:tc>
          <w:tcPr>
            <w:tcW w:w="11160" w:type="dxa"/>
          </w:tcPr>
          <w:p w:rsidR="003B077A" w:rsidRPr="00FA1A6D" w:rsidRDefault="006B09CC">
            <w:pPr>
              <w:rPr>
                <w:b/>
                <w:sz w:val="20"/>
                <w:szCs w:val="20"/>
              </w:rPr>
            </w:pPr>
            <w:r>
              <w:rPr>
                <w:b/>
                <w:sz w:val="20"/>
                <w:szCs w:val="20"/>
              </w:rPr>
              <w:t>Lead Investigator / Contact Person at the Insti</w:t>
            </w:r>
            <w:r w:rsidR="00FA4A00">
              <w:rPr>
                <w:b/>
                <w:sz w:val="20"/>
                <w:szCs w:val="20"/>
              </w:rPr>
              <w:t>tution that will act as IRB of record</w:t>
            </w:r>
            <w:r w:rsidR="00A472FE" w:rsidRPr="00FA1A6D">
              <w:rPr>
                <w:b/>
                <w:sz w:val="20"/>
                <w:szCs w:val="20"/>
              </w:rPr>
              <w:t xml:space="preserve">: </w:t>
            </w:r>
            <w:r w:rsidR="00A472FE" w:rsidRPr="00FA1A6D">
              <w:rPr>
                <w:b/>
                <w:sz w:val="20"/>
                <w:szCs w:val="20"/>
              </w:rPr>
              <w:fldChar w:fldCharType="begin">
                <w:ffData>
                  <w:name w:val="Text10"/>
                  <w:enabled/>
                  <w:calcOnExit w:val="0"/>
                  <w:textInput/>
                </w:ffData>
              </w:fldChar>
            </w:r>
            <w:bookmarkStart w:id="5" w:name="Text10"/>
            <w:r w:rsidR="00A472FE" w:rsidRPr="00FA1A6D">
              <w:rPr>
                <w:b/>
                <w:sz w:val="20"/>
                <w:szCs w:val="20"/>
              </w:rPr>
              <w:instrText xml:space="preserve"> FORMTEXT </w:instrText>
            </w:r>
            <w:r w:rsidR="00A472FE" w:rsidRPr="00FA1A6D">
              <w:rPr>
                <w:b/>
                <w:sz w:val="20"/>
                <w:szCs w:val="20"/>
              </w:rPr>
            </w:r>
            <w:r w:rsidR="00A472FE" w:rsidRPr="00FA1A6D">
              <w:rPr>
                <w:b/>
                <w:sz w:val="20"/>
                <w:szCs w:val="20"/>
              </w:rPr>
              <w:fldChar w:fldCharType="separate"/>
            </w:r>
            <w:r w:rsidR="00A472FE" w:rsidRPr="00FA1A6D">
              <w:rPr>
                <w:b/>
                <w:noProof/>
                <w:sz w:val="20"/>
                <w:szCs w:val="20"/>
              </w:rPr>
              <w:t> </w:t>
            </w:r>
            <w:r w:rsidR="00A472FE" w:rsidRPr="00FA1A6D">
              <w:rPr>
                <w:b/>
                <w:noProof/>
                <w:sz w:val="20"/>
                <w:szCs w:val="20"/>
              </w:rPr>
              <w:t> </w:t>
            </w:r>
            <w:r w:rsidR="00A472FE" w:rsidRPr="00FA1A6D">
              <w:rPr>
                <w:b/>
                <w:noProof/>
                <w:sz w:val="20"/>
                <w:szCs w:val="20"/>
              </w:rPr>
              <w:t> </w:t>
            </w:r>
            <w:r w:rsidR="00A472FE" w:rsidRPr="00FA1A6D">
              <w:rPr>
                <w:b/>
                <w:noProof/>
                <w:sz w:val="20"/>
                <w:szCs w:val="20"/>
              </w:rPr>
              <w:t> </w:t>
            </w:r>
            <w:r w:rsidR="00A472FE" w:rsidRPr="00FA1A6D">
              <w:rPr>
                <w:b/>
                <w:noProof/>
                <w:sz w:val="20"/>
                <w:szCs w:val="20"/>
              </w:rPr>
              <w:t> </w:t>
            </w:r>
            <w:r w:rsidR="00A472FE" w:rsidRPr="00FA1A6D">
              <w:rPr>
                <w:b/>
                <w:sz w:val="20"/>
                <w:szCs w:val="20"/>
              </w:rPr>
              <w:fldChar w:fldCharType="end"/>
            </w:r>
            <w:bookmarkEnd w:id="5"/>
          </w:p>
          <w:p w:rsidR="00A472FE" w:rsidRPr="00FA1A6D" w:rsidRDefault="00A472FE">
            <w:pPr>
              <w:rPr>
                <w:b/>
                <w:sz w:val="20"/>
                <w:szCs w:val="20"/>
              </w:rPr>
            </w:pPr>
            <w:r w:rsidRPr="00FA1A6D">
              <w:rPr>
                <w:b/>
                <w:sz w:val="20"/>
                <w:szCs w:val="20"/>
              </w:rPr>
              <w:t>Name</w:t>
            </w:r>
            <w:r w:rsidR="006B09CC">
              <w:rPr>
                <w:b/>
                <w:sz w:val="20"/>
                <w:szCs w:val="20"/>
              </w:rPr>
              <w:t xml:space="preserve"> and Degree</w:t>
            </w:r>
            <w:r w:rsidRPr="00FA1A6D">
              <w:rPr>
                <w:b/>
                <w:sz w:val="20"/>
                <w:szCs w:val="20"/>
              </w:rPr>
              <w:t xml:space="preserve">: </w:t>
            </w:r>
            <w:r w:rsidRPr="00FA1A6D">
              <w:rPr>
                <w:b/>
                <w:sz w:val="20"/>
                <w:szCs w:val="20"/>
              </w:rPr>
              <w:fldChar w:fldCharType="begin">
                <w:ffData>
                  <w:name w:val="Text11"/>
                  <w:enabled/>
                  <w:calcOnExit w:val="0"/>
                  <w:textInput/>
                </w:ffData>
              </w:fldChar>
            </w:r>
            <w:bookmarkStart w:id="6" w:name="Text11"/>
            <w:r w:rsidRPr="00FA1A6D">
              <w:rPr>
                <w:b/>
                <w:sz w:val="20"/>
                <w:szCs w:val="20"/>
              </w:rPr>
              <w:instrText xml:space="preserve"> FORMTEXT </w:instrText>
            </w:r>
            <w:r w:rsidRPr="00FA1A6D">
              <w:rPr>
                <w:b/>
                <w:sz w:val="20"/>
                <w:szCs w:val="20"/>
              </w:rPr>
            </w:r>
            <w:r w:rsidRPr="00FA1A6D">
              <w:rPr>
                <w:b/>
                <w:sz w:val="20"/>
                <w:szCs w:val="20"/>
              </w:rPr>
              <w:fldChar w:fldCharType="separate"/>
            </w:r>
            <w:r w:rsidRPr="00FA1A6D">
              <w:rPr>
                <w:b/>
                <w:noProof/>
                <w:sz w:val="20"/>
                <w:szCs w:val="20"/>
              </w:rPr>
              <w:t> </w:t>
            </w:r>
            <w:r w:rsidRPr="00FA1A6D">
              <w:rPr>
                <w:b/>
                <w:noProof/>
                <w:sz w:val="20"/>
                <w:szCs w:val="20"/>
              </w:rPr>
              <w:t> </w:t>
            </w:r>
            <w:r w:rsidRPr="00FA1A6D">
              <w:rPr>
                <w:b/>
                <w:noProof/>
                <w:sz w:val="20"/>
                <w:szCs w:val="20"/>
              </w:rPr>
              <w:t> </w:t>
            </w:r>
            <w:r w:rsidRPr="00FA1A6D">
              <w:rPr>
                <w:b/>
                <w:noProof/>
                <w:sz w:val="20"/>
                <w:szCs w:val="20"/>
              </w:rPr>
              <w:t> </w:t>
            </w:r>
            <w:r w:rsidRPr="00FA1A6D">
              <w:rPr>
                <w:b/>
                <w:noProof/>
                <w:sz w:val="20"/>
                <w:szCs w:val="20"/>
              </w:rPr>
              <w:t> </w:t>
            </w:r>
            <w:r w:rsidRPr="00FA1A6D">
              <w:rPr>
                <w:b/>
                <w:sz w:val="20"/>
                <w:szCs w:val="20"/>
              </w:rPr>
              <w:fldChar w:fldCharType="end"/>
            </w:r>
            <w:bookmarkEnd w:id="6"/>
          </w:p>
          <w:p w:rsidR="00A472FE" w:rsidRPr="00FA1A6D" w:rsidRDefault="00A472FE">
            <w:pPr>
              <w:rPr>
                <w:b/>
                <w:sz w:val="20"/>
                <w:szCs w:val="20"/>
              </w:rPr>
            </w:pPr>
            <w:r w:rsidRPr="00FA1A6D">
              <w:rPr>
                <w:b/>
                <w:sz w:val="20"/>
                <w:szCs w:val="20"/>
              </w:rPr>
              <w:t xml:space="preserve">Department: </w:t>
            </w:r>
            <w:r w:rsidRPr="00FA1A6D">
              <w:rPr>
                <w:b/>
                <w:sz w:val="20"/>
                <w:szCs w:val="20"/>
              </w:rPr>
              <w:fldChar w:fldCharType="begin">
                <w:ffData>
                  <w:name w:val="Text12"/>
                  <w:enabled/>
                  <w:calcOnExit w:val="0"/>
                  <w:textInput/>
                </w:ffData>
              </w:fldChar>
            </w:r>
            <w:bookmarkStart w:id="7" w:name="Text12"/>
            <w:r w:rsidRPr="00FA1A6D">
              <w:rPr>
                <w:b/>
                <w:sz w:val="20"/>
                <w:szCs w:val="20"/>
              </w:rPr>
              <w:instrText xml:space="preserve"> FORMTEXT </w:instrText>
            </w:r>
            <w:r w:rsidRPr="00FA1A6D">
              <w:rPr>
                <w:b/>
                <w:sz w:val="20"/>
                <w:szCs w:val="20"/>
              </w:rPr>
            </w:r>
            <w:r w:rsidRPr="00FA1A6D">
              <w:rPr>
                <w:b/>
                <w:sz w:val="20"/>
                <w:szCs w:val="20"/>
              </w:rPr>
              <w:fldChar w:fldCharType="separate"/>
            </w:r>
            <w:r w:rsidRPr="00FA1A6D">
              <w:rPr>
                <w:b/>
                <w:noProof/>
                <w:sz w:val="20"/>
                <w:szCs w:val="20"/>
              </w:rPr>
              <w:t> </w:t>
            </w:r>
            <w:r w:rsidRPr="00FA1A6D">
              <w:rPr>
                <w:b/>
                <w:noProof/>
                <w:sz w:val="20"/>
                <w:szCs w:val="20"/>
              </w:rPr>
              <w:t> </w:t>
            </w:r>
            <w:r w:rsidRPr="00FA1A6D">
              <w:rPr>
                <w:b/>
                <w:noProof/>
                <w:sz w:val="20"/>
                <w:szCs w:val="20"/>
              </w:rPr>
              <w:t> </w:t>
            </w:r>
            <w:r w:rsidRPr="00FA1A6D">
              <w:rPr>
                <w:b/>
                <w:noProof/>
                <w:sz w:val="20"/>
                <w:szCs w:val="20"/>
              </w:rPr>
              <w:t> </w:t>
            </w:r>
            <w:r w:rsidRPr="00FA1A6D">
              <w:rPr>
                <w:b/>
                <w:noProof/>
                <w:sz w:val="20"/>
                <w:szCs w:val="20"/>
              </w:rPr>
              <w:t> </w:t>
            </w:r>
            <w:r w:rsidRPr="00FA1A6D">
              <w:rPr>
                <w:b/>
                <w:sz w:val="20"/>
                <w:szCs w:val="20"/>
              </w:rPr>
              <w:fldChar w:fldCharType="end"/>
            </w:r>
            <w:bookmarkEnd w:id="7"/>
          </w:p>
          <w:p w:rsidR="00A472FE" w:rsidRDefault="00A472FE">
            <w:pPr>
              <w:rPr>
                <w:sz w:val="20"/>
                <w:szCs w:val="20"/>
              </w:rPr>
            </w:pPr>
            <w:r w:rsidRPr="00FA1A6D">
              <w:rPr>
                <w:b/>
                <w:sz w:val="20"/>
                <w:szCs w:val="20"/>
              </w:rPr>
              <w:t>Email Address:</w:t>
            </w:r>
            <w:r w:rsidRPr="00FA1A6D">
              <w:rPr>
                <w:sz w:val="20"/>
                <w:szCs w:val="20"/>
              </w:rPr>
              <w:t xml:space="preserve"> </w:t>
            </w:r>
            <w:r w:rsidRPr="00FA1A6D">
              <w:rPr>
                <w:sz w:val="20"/>
                <w:szCs w:val="20"/>
              </w:rPr>
              <w:fldChar w:fldCharType="begin">
                <w:ffData>
                  <w:name w:val="Text13"/>
                  <w:enabled/>
                  <w:calcOnExit w:val="0"/>
                  <w:textInput/>
                </w:ffData>
              </w:fldChar>
            </w:r>
            <w:bookmarkStart w:id="8" w:name="Text13"/>
            <w:r w:rsidRPr="00FA1A6D">
              <w:rPr>
                <w:sz w:val="20"/>
                <w:szCs w:val="20"/>
              </w:rPr>
              <w:instrText xml:space="preserve"> FORMTEXT </w:instrText>
            </w:r>
            <w:r w:rsidRPr="00FA1A6D">
              <w:rPr>
                <w:sz w:val="20"/>
                <w:szCs w:val="20"/>
              </w:rPr>
            </w:r>
            <w:r w:rsidRPr="00FA1A6D">
              <w:rPr>
                <w:sz w:val="20"/>
                <w:szCs w:val="20"/>
              </w:rPr>
              <w:fldChar w:fldCharType="separate"/>
            </w:r>
            <w:r w:rsidRPr="00FA1A6D">
              <w:rPr>
                <w:noProof/>
                <w:sz w:val="20"/>
                <w:szCs w:val="20"/>
              </w:rPr>
              <w:t> </w:t>
            </w:r>
            <w:r w:rsidRPr="00FA1A6D">
              <w:rPr>
                <w:noProof/>
                <w:sz w:val="20"/>
                <w:szCs w:val="20"/>
              </w:rPr>
              <w:t> </w:t>
            </w:r>
            <w:r w:rsidRPr="00FA1A6D">
              <w:rPr>
                <w:noProof/>
                <w:sz w:val="20"/>
                <w:szCs w:val="20"/>
              </w:rPr>
              <w:t> </w:t>
            </w:r>
            <w:r w:rsidRPr="00FA1A6D">
              <w:rPr>
                <w:noProof/>
                <w:sz w:val="20"/>
                <w:szCs w:val="20"/>
              </w:rPr>
              <w:t> </w:t>
            </w:r>
            <w:r w:rsidRPr="00FA1A6D">
              <w:rPr>
                <w:noProof/>
                <w:sz w:val="20"/>
                <w:szCs w:val="20"/>
              </w:rPr>
              <w:t> </w:t>
            </w:r>
            <w:r w:rsidRPr="00FA1A6D">
              <w:rPr>
                <w:sz w:val="20"/>
                <w:szCs w:val="20"/>
              </w:rPr>
              <w:fldChar w:fldCharType="end"/>
            </w:r>
            <w:bookmarkEnd w:id="8"/>
          </w:p>
          <w:p w:rsidR="006B09CC" w:rsidRDefault="006B09CC" w:rsidP="006B09CC">
            <w:pPr>
              <w:rPr>
                <w:sz w:val="20"/>
                <w:szCs w:val="20"/>
              </w:rPr>
            </w:pPr>
            <w:r>
              <w:rPr>
                <w:b/>
                <w:sz w:val="20"/>
                <w:szCs w:val="20"/>
              </w:rPr>
              <w:t>Phone Number</w:t>
            </w:r>
            <w:r w:rsidRPr="00FA1A6D">
              <w:rPr>
                <w:b/>
                <w:sz w:val="20"/>
                <w:szCs w:val="20"/>
              </w:rPr>
              <w:t>:</w:t>
            </w:r>
            <w:r w:rsidRPr="00FA1A6D">
              <w:rPr>
                <w:sz w:val="20"/>
                <w:szCs w:val="20"/>
              </w:rPr>
              <w:t xml:space="preserve"> </w:t>
            </w:r>
            <w:r w:rsidRPr="00FA1A6D">
              <w:rPr>
                <w:sz w:val="20"/>
                <w:szCs w:val="20"/>
              </w:rPr>
              <w:fldChar w:fldCharType="begin">
                <w:ffData>
                  <w:name w:val="Text13"/>
                  <w:enabled/>
                  <w:calcOnExit w:val="0"/>
                  <w:textInput/>
                </w:ffData>
              </w:fldChar>
            </w:r>
            <w:r w:rsidRPr="00FA1A6D">
              <w:rPr>
                <w:sz w:val="20"/>
                <w:szCs w:val="20"/>
              </w:rPr>
              <w:instrText xml:space="preserve"> FORMTEXT </w:instrText>
            </w:r>
            <w:r w:rsidRPr="00FA1A6D">
              <w:rPr>
                <w:sz w:val="20"/>
                <w:szCs w:val="20"/>
              </w:rPr>
            </w:r>
            <w:r w:rsidRPr="00FA1A6D">
              <w:rPr>
                <w:sz w:val="20"/>
                <w:szCs w:val="20"/>
              </w:rPr>
              <w:fldChar w:fldCharType="separate"/>
            </w:r>
            <w:r w:rsidRPr="00FA1A6D">
              <w:rPr>
                <w:noProof/>
                <w:sz w:val="20"/>
                <w:szCs w:val="20"/>
              </w:rPr>
              <w:t> </w:t>
            </w:r>
            <w:r w:rsidRPr="00FA1A6D">
              <w:rPr>
                <w:noProof/>
                <w:sz w:val="20"/>
                <w:szCs w:val="20"/>
              </w:rPr>
              <w:t> </w:t>
            </w:r>
            <w:r w:rsidRPr="00FA1A6D">
              <w:rPr>
                <w:noProof/>
                <w:sz w:val="20"/>
                <w:szCs w:val="20"/>
              </w:rPr>
              <w:t> </w:t>
            </w:r>
            <w:r w:rsidRPr="00FA1A6D">
              <w:rPr>
                <w:noProof/>
                <w:sz w:val="20"/>
                <w:szCs w:val="20"/>
              </w:rPr>
              <w:t> </w:t>
            </w:r>
            <w:r w:rsidRPr="00FA1A6D">
              <w:rPr>
                <w:noProof/>
                <w:sz w:val="20"/>
                <w:szCs w:val="20"/>
              </w:rPr>
              <w:t> </w:t>
            </w:r>
            <w:r w:rsidRPr="00FA1A6D">
              <w:rPr>
                <w:sz w:val="20"/>
                <w:szCs w:val="20"/>
              </w:rPr>
              <w:fldChar w:fldCharType="end"/>
            </w:r>
          </w:p>
          <w:p w:rsidR="006B09CC" w:rsidRPr="00FA1A6D" w:rsidRDefault="00BE797C">
            <w:pPr>
              <w:rPr>
                <w:sz w:val="20"/>
                <w:szCs w:val="20"/>
              </w:rPr>
            </w:pPr>
            <w:r>
              <w:rPr>
                <w:b/>
                <w:sz w:val="20"/>
                <w:szCs w:val="20"/>
              </w:rPr>
              <w:t>Signature:                                                                                        Date:</w:t>
            </w:r>
          </w:p>
        </w:tc>
      </w:tr>
      <w:tr w:rsidR="00B417A8" w:rsidRPr="00FA1A6D" w:rsidTr="009A49B2">
        <w:tc>
          <w:tcPr>
            <w:tcW w:w="11160" w:type="dxa"/>
            <w:shd w:val="clear" w:color="auto" w:fill="DBE5F1" w:themeFill="accent1" w:themeFillTint="33"/>
          </w:tcPr>
          <w:p w:rsidR="00B417A8" w:rsidRPr="00FA1A6D" w:rsidRDefault="00B417A8">
            <w:pPr>
              <w:rPr>
                <w:sz w:val="20"/>
                <w:szCs w:val="20"/>
              </w:rPr>
            </w:pPr>
          </w:p>
        </w:tc>
      </w:tr>
      <w:tr w:rsidR="00A472FE" w:rsidRPr="00FA1A6D" w:rsidTr="00B417A8">
        <w:tc>
          <w:tcPr>
            <w:tcW w:w="11160" w:type="dxa"/>
            <w:shd w:val="clear" w:color="auto" w:fill="auto"/>
          </w:tcPr>
          <w:p w:rsidR="00A472FE" w:rsidRPr="00FA1A6D" w:rsidRDefault="00B417A8">
            <w:pPr>
              <w:rPr>
                <w:b/>
                <w:sz w:val="20"/>
                <w:szCs w:val="20"/>
              </w:rPr>
            </w:pPr>
            <w:r w:rsidRPr="00FA1A6D">
              <w:rPr>
                <w:b/>
                <w:sz w:val="20"/>
                <w:szCs w:val="20"/>
              </w:rPr>
              <w:t xml:space="preserve">Is use of a Central IRB a requirement of funding?  </w:t>
            </w:r>
            <w:r w:rsidRPr="00FA1A6D">
              <w:rPr>
                <w:b/>
                <w:sz w:val="20"/>
                <w:szCs w:val="20"/>
              </w:rPr>
              <w:fldChar w:fldCharType="begin">
                <w:ffData>
                  <w:name w:val="Check6"/>
                  <w:enabled/>
                  <w:calcOnExit w:val="0"/>
                  <w:checkBox>
                    <w:sizeAuto/>
                    <w:default w:val="0"/>
                  </w:checkBox>
                </w:ffData>
              </w:fldChar>
            </w:r>
            <w:r w:rsidRPr="00FA1A6D">
              <w:rPr>
                <w:b/>
                <w:sz w:val="20"/>
                <w:szCs w:val="20"/>
              </w:rPr>
              <w:instrText xml:space="preserve"> FORMCHECKBOX </w:instrText>
            </w:r>
            <w:r w:rsidR="00110292">
              <w:rPr>
                <w:b/>
                <w:sz w:val="20"/>
                <w:szCs w:val="20"/>
              </w:rPr>
            </w:r>
            <w:r w:rsidR="00110292">
              <w:rPr>
                <w:b/>
                <w:sz w:val="20"/>
                <w:szCs w:val="20"/>
              </w:rPr>
              <w:fldChar w:fldCharType="separate"/>
            </w:r>
            <w:r w:rsidRPr="00FA1A6D">
              <w:rPr>
                <w:b/>
                <w:sz w:val="20"/>
                <w:szCs w:val="20"/>
              </w:rPr>
              <w:fldChar w:fldCharType="end"/>
            </w:r>
            <w:r w:rsidRPr="00FA1A6D">
              <w:rPr>
                <w:b/>
                <w:sz w:val="20"/>
                <w:szCs w:val="20"/>
              </w:rPr>
              <w:t xml:space="preserve"> Yes   </w:t>
            </w:r>
            <w:r w:rsidRPr="00FA1A6D">
              <w:rPr>
                <w:b/>
                <w:sz w:val="20"/>
                <w:szCs w:val="20"/>
              </w:rPr>
              <w:fldChar w:fldCharType="begin">
                <w:ffData>
                  <w:name w:val="Check7"/>
                  <w:enabled/>
                  <w:calcOnExit w:val="0"/>
                  <w:checkBox>
                    <w:sizeAuto/>
                    <w:default w:val="0"/>
                  </w:checkBox>
                </w:ffData>
              </w:fldChar>
            </w:r>
            <w:r w:rsidRPr="00FA1A6D">
              <w:rPr>
                <w:b/>
                <w:sz w:val="20"/>
                <w:szCs w:val="20"/>
              </w:rPr>
              <w:instrText xml:space="preserve"> FORMCHECKBOX </w:instrText>
            </w:r>
            <w:r w:rsidR="00110292">
              <w:rPr>
                <w:b/>
                <w:sz w:val="20"/>
                <w:szCs w:val="20"/>
              </w:rPr>
            </w:r>
            <w:r w:rsidR="00110292">
              <w:rPr>
                <w:b/>
                <w:sz w:val="20"/>
                <w:szCs w:val="20"/>
              </w:rPr>
              <w:fldChar w:fldCharType="separate"/>
            </w:r>
            <w:r w:rsidRPr="00FA1A6D">
              <w:rPr>
                <w:b/>
                <w:sz w:val="20"/>
                <w:szCs w:val="20"/>
              </w:rPr>
              <w:fldChar w:fldCharType="end"/>
            </w:r>
            <w:r w:rsidRPr="00FA1A6D">
              <w:rPr>
                <w:b/>
                <w:sz w:val="20"/>
                <w:szCs w:val="20"/>
              </w:rPr>
              <w:t xml:space="preserve">  No</w:t>
            </w:r>
          </w:p>
        </w:tc>
      </w:tr>
      <w:tr w:rsidR="00B417A8" w:rsidRPr="00FA1A6D" w:rsidTr="009A49B2">
        <w:tc>
          <w:tcPr>
            <w:tcW w:w="11160" w:type="dxa"/>
            <w:shd w:val="clear" w:color="auto" w:fill="DBE5F1" w:themeFill="accent1" w:themeFillTint="33"/>
          </w:tcPr>
          <w:p w:rsidR="00B417A8" w:rsidRPr="00FA1A6D" w:rsidRDefault="00B417A8">
            <w:pPr>
              <w:rPr>
                <w:sz w:val="20"/>
                <w:szCs w:val="20"/>
              </w:rPr>
            </w:pPr>
          </w:p>
        </w:tc>
      </w:tr>
      <w:tr w:rsidR="00FA1A6D" w:rsidRPr="00FA1A6D" w:rsidTr="00FA1A6D">
        <w:tc>
          <w:tcPr>
            <w:tcW w:w="11160" w:type="dxa"/>
            <w:shd w:val="clear" w:color="auto" w:fill="auto"/>
          </w:tcPr>
          <w:p w:rsidR="00FA1A6D" w:rsidRPr="00FA1A6D" w:rsidRDefault="00FA1A6D">
            <w:pPr>
              <w:rPr>
                <w:b/>
                <w:sz w:val="20"/>
                <w:szCs w:val="20"/>
              </w:rPr>
            </w:pPr>
            <w:r w:rsidRPr="00FA1A6D">
              <w:rPr>
                <w:b/>
                <w:sz w:val="20"/>
                <w:szCs w:val="20"/>
              </w:rPr>
              <w:t>List Funding Source(s)</w:t>
            </w:r>
          </w:p>
          <w:p w:rsidR="00FA1A6D" w:rsidRPr="00FA1A6D" w:rsidRDefault="00FA1A6D">
            <w:pPr>
              <w:rPr>
                <w:sz w:val="20"/>
                <w:szCs w:val="20"/>
              </w:rPr>
            </w:pPr>
            <w:r w:rsidRPr="00FA1A6D">
              <w:rPr>
                <w:sz w:val="20"/>
                <w:szCs w:val="20"/>
              </w:rPr>
              <w:t xml:space="preserve">  </w:t>
            </w:r>
            <w:r w:rsidRPr="00FA1A6D">
              <w:rPr>
                <w:sz w:val="20"/>
                <w:szCs w:val="20"/>
              </w:rPr>
              <w:fldChar w:fldCharType="begin">
                <w:ffData>
                  <w:name w:val="Check1"/>
                  <w:enabled/>
                  <w:calcOnExit w:val="0"/>
                  <w:checkBox>
                    <w:sizeAuto/>
                    <w:default w:val="0"/>
                  </w:checkBox>
                </w:ffData>
              </w:fldChar>
            </w:r>
            <w:bookmarkStart w:id="9" w:name="Check1"/>
            <w:r w:rsidRPr="00FA1A6D">
              <w:rPr>
                <w:sz w:val="20"/>
                <w:szCs w:val="20"/>
              </w:rPr>
              <w:instrText xml:space="preserve"> FORMCHECKBOX </w:instrText>
            </w:r>
            <w:r w:rsidR="00110292">
              <w:rPr>
                <w:sz w:val="20"/>
                <w:szCs w:val="20"/>
              </w:rPr>
            </w:r>
            <w:r w:rsidR="00110292">
              <w:rPr>
                <w:sz w:val="20"/>
                <w:szCs w:val="20"/>
              </w:rPr>
              <w:fldChar w:fldCharType="separate"/>
            </w:r>
            <w:r w:rsidRPr="00FA1A6D">
              <w:rPr>
                <w:sz w:val="20"/>
                <w:szCs w:val="20"/>
              </w:rPr>
              <w:fldChar w:fldCharType="end"/>
            </w:r>
            <w:bookmarkEnd w:id="9"/>
            <w:r w:rsidRPr="00FA1A6D">
              <w:rPr>
                <w:sz w:val="20"/>
                <w:szCs w:val="20"/>
              </w:rPr>
              <w:t xml:space="preserve"> </w:t>
            </w:r>
            <w:r w:rsidRPr="00FA1A6D">
              <w:rPr>
                <w:b/>
                <w:sz w:val="20"/>
                <w:szCs w:val="20"/>
              </w:rPr>
              <w:t xml:space="preserve">Federal Government-specify: </w:t>
            </w:r>
            <w:r w:rsidRPr="00FA1A6D">
              <w:rPr>
                <w:b/>
                <w:sz w:val="20"/>
                <w:szCs w:val="20"/>
              </w:rPr>
              <w:fldChar w:fldCharType="begin">
                <w:ffData>
                  <w:name w:val="Text8"/>
                  <w:enabled/>
                  <w:calcOnExit w:val="0"/>
                  <w:textInput/>
                </w:ffData>
              </w:fldChar>
            </w:r>
            <w:bookmarkStart w:id="10" w:name="Text8"/>
            <w:r w:rsidRPr="00FA1A6D">
              <w:rPr>
                <w:b/>
                <w:sz w:val="20"/>
                <w:szCs w:val="20"/>
              </w:rPr>
              <w:instrText xml:space="preserve"> FORMTEXT </w:instrText>
            </w:r>
            <w:r w:rsidRPr="00FA1A6D">
              <w:rPr>
                <w:b/>
                <w:sz w:val="20"/>
                <w:szCs w:val="20"/>
              </w:rPr>
            </w:r>
            <w:r w:rsidRPr="00FA1A6D">
              <w:rPr>
                <w:b/>
                <w:sz w:val="20"/>
                <w:szCs w:val="20"/>
              </w:rPr>
              <w:fldChar w:fldCharType="separate"/>
            </w:r>
            <w:r w:rsidRPr="00FA1A6D">
              <w:rPr>
                <w:b/>
                <w:noProof/>
                <w:sz w:val="20"/>
                <w:szCs w:val="20"/>
              </w:rPr>
              <w:t> </w:t>
            </w:r>
            <w:r w:rsidRPr="00FA1A6D">
              <w:rPr>
                <w:b/>
                <w:noProof/>
                <w:sz w:val="20"/>
                <w:szCs w:val="20"/>
              </w:rPr>
              <w:t> </w:t>
            </w:r>
            <w:r w:rsidRPr="00FA1A6D">
              <w:rPr>
                <w:b/>
                <w:noProof/>
                <w:sz w:val="20"/>
                <w:szCs w:val="20"/>
              </w:rPr>
              <w:t> </w:t>
            </w:r>
            <w:r w:rsidRPr="00FA1A6D">
              <w:rPr>
                <w:b/>
                <w:noProof/>
                <w:sz w:val="20"/>
                <w:szCs w:val="20"/>
              </w:rPr>
              <w:t> </w:t>
            </w:r>
            <w:r w:rsidRPr="00FA1A6D">
              <w:rPr>
                <w:b/>
                <w:noProof/>
                <w:sz w:val="20"/>
                <w:szCs w:val="20"/>
              </w:rPr>
              <w:t> </w:t>
            </w:r>
            <w:r w:rsidRPr="00FA1A6D">
              <w:rPr>
                <w:b/>
                <w:sz w:val="20"/>
                <w:szCs w:val="20"/>
              </w:rPr>
              <w:fldChar w:fldCharType="end"/>
            </w:r>
            <w:bookmarkEnd w:id="10"/>
            <w:r w:rsidRPr="00FA1A6D">
              <w:rPr>
                <w:sz w:val="20"/>
                <w:szCs w:val="20"/>
              </w:rPr>
              <w:br/>
              <w:t xml:space="preserve">  </w:t>
            </w:r>
            <w:r w:rsidRPr="00FA1A6D">
              <w:rPr>
                <w:sz w:val="20"/>
                <w:szCs w:val="20"/>
              </w:rPr>
              <w:fldChar w:fldCharType="begin">
                <w:ffData>
                  <w:name w:val="Check2"/>
                  <w:enabled/>
                  <w:calcOnExit w:val="0"/>
                  <w:checkBox>
                    <w:sizeAuto/>
                    <w:default w:val="0"/>
                  </w:checkBox>
                </w:ffData>
              </w:fldChar>
            </w:r>
            <w:bookmarkStart w:id="11" w:name="Check2"/>
            <w:r w:rsidRPr="00FA1A6D">
              <w:rPr>
                <w:sz w:val="20"/>
                <w:szCs w:val="20"/>
              </w:rPr>
              <w:instrText xml:space="preserve"> FORMCHECKBOX </w:instrText>
            </w:r>
            <w:r w:rsidR="00110292">
              <w:rPr>
                <w:sz w:val="20"/>
                <w:szCs w:val="20"/>
              </w:rPr>
            </w:r>
            <w:r w:rsidR="00110292">
              <w:rPr>
                <w:sz w:val="20"/>
                <w:szCs w:val="20"/>
              </w:rPr>
              <w:fldChar w:fldCharType="separate"/>
            </w:r>
            <w:r w:rsidRPr="00FA1A6D">
              <w:rPr>
                <w:sz w:val="20"/>
                <w:szCs w:val="20"/>
              </w:rPr>
              <w:fldChar w:fldCharType="end"/>
            </w:r>
            <w:bookmarkEnd w:id="11"/>
            <w:r w:rsidRPr="00FA1A6D">
              <w:rPr>
                <w:sz w:val="20"/>
                <w:szCs w:val="20"/>
              </w:rPr>
              <w:t xml:space="preserve"> </w:t>
            </w:r>
            <w:r w:rsidRPr="00FA1A6D">
              <w:rPr>
                <w:b/>
                <w:sz w:val="20"/>
                <w:szCs w:val="20"/>
              </w:rPr>
              <w:t xml:space="preserve">Other-specify: </w:t>
            </w:r>
            <w:r w:rsidRPr="00FA1A6D">
              <w:rPr>
                <w:b/>
                <w:sz w:val="20"/>
                <w:szCs w:val="20"/>
              </w:rPr>
              <w:fldChar w:fldCharType="begin">
                <w:ffData>
                  <w:name w:val="Text9"/>
                  <w:enabled/>
                  <w:calcOnExit w:val="0"/>
                  <w:textInput/>
                </w:ffData>
              </w:fldChar>
            </w:r>
            <w:bookmarkStart w:id="12" w:name="Text9"/>
            <w:r w:rsidRPr="00FA1A6D">
              <w:rPr>
                <w:b/>
                <w:sz w:val="20"/>
                <w:szCs w:val="20"/>
              </w:rPr>
              <w:instrText xml:space="preserve"> FORMTEXT </w:instrText>
            </w:r>
            <w:r w:rsidRPr="00FA1A6D">
              <w:rPr>
                <w:b/>
                <w:sz w:val="20"/>
                <w:szCs w:val="20"/>
              </w:rPr>
            </w:r>
            <w:r w:rsidRPr="00FA1A6D">
              <w:rPr>
                <w:b/>
                <w:sz w:val="20"/>
                <w:szCs w:val="20"/>
              </w:rPr>
              <w:fldChar w:fldCharType="separate"/>
            </w:r>
            <w:r w:rsidRPr="00FA1A6D">
              <w:rPr>
                <w:b/>
                <w:noProof/>
                <w:sz w:val="20"/>
                <w:szCs w:val="20"/>
              </w:rPr>
              <w:t> </w:t>
            </w:r>
            <w:r w:rsidRPr="00FA1A6D">
              <w:rPr>
                <w:b/>
                <w:noProof/>
                <w:sz w:val="20"/>
                <w:szCs w:val="20"/>
              </w:rPr>
              <w:t> </w:t>
            </w:r>
            <w:r w:rsidRPr="00FA1A6D">
              <w:rPr>
                <w:b/>
                <w:noProof/>
                <w:sz w:val="20"/>
                <w:szCs w:val="20"/>
              </w:rPr>
              <w:t> </w:t>
            </w:r>
            <w:r w:rsidRPr="00FA1A6D">
              <w:rPr>
                <w:b/>
                <w:noProof/>
                <w:sz w:val="20"/>
                <w:szCs w:val="20"/>
              </w:rPr>
              <w:t> </w:t>
            </w:r>
            <w:r w:rsidRPr="00FA1A6D">
              <w:rPr>
                <w:b/>
                <w:noProof/>
                <w:sz w:val="20"/>
                <w:szCs w:val="20"/>
              </w:rPr>
              <w:t> </w:t>
            </w:r>
            <w:r w:rsidRPr="00FA1A6D">
              <w:rPr>
                <w:b/>
                <w:sz w:val="20"/>
                <w:szCs w:val="20"/>
              </w:rPr>
              <w:fldChar w:fldCharType="end"/>
            </w:r>
            <w:bookmarkEnd w:id="12"/>
          </w:p>
        </w:tc>
      </w:tr>
      <w:tr w:rsidR="00A472FE" w:rsidRPr="00FA1A6D" w:rsidTr="00FA1A6D">
        <w:tc>
          <w:tcPr>
            <w:tcW w:w="11160" w:type="dxa"/>
            <w:shd w:val="clear" w:color="auto" w:fill="auto"/>
          </w:tcPr>
          <w:p w:rsidR="00FA1A6D" w:rsidRPr="00FA1A6D" w:rsidRDefault="00FA1A6D" w:rsidP="00FA1A6D">
            <w:pPr>
              <w:rPr>
                <w:sz w:val="20"/>
                <w:szCs w:val="20"/>
              </w:rPr>
            </w:pPr>
            <w:r w:rsidRPr="00FA1A6D">
              <w:rPr>
                <w:b/>
                <w:sz w:val="20"/>
                <w:szCs w:val="20"/>
              </w:rPr>
              <w:t>Primary Awardee</w:t>
            </w:r>
            <w:r w:rsidRPr="00FA1A6D">
              <w:rPr>
                <w:sz w:val="20"/>
                <w:szCs w:val="20"/>
              </w:rPr>
              <w:br/>
              <w:t xml:space="preserve">  </w:t>
            </w:r>
            <w:r w:rsidRPr="00FA1A6D">
              <w:rPr>
                <w:sz w:val="20"/>
                <w:szCs w:val="20"/>
              </w:rPr>
              <w:fldChar w:fldCharType="begin">
                <w:ffData>
                  <w:name w:val="Check3"/>
                  <w:enabled/>
                  <w:calcOnExit w:val="0"/>
                  <w:checkBox>
                    <w:sizeAuto/>
                    <w:default w:val="0"/>
                  </w:checkBox>
                </w:ffData>
              </w:fldChar>
            </w:r>
            <w:bookmarkStart w:id="13" w:name="Check3"/>
            <w:r w:rsidRPr="00FA1A6D">
              <w:rPr>
                <w:sz w:val="20"/>
                <w:szCs w:val="20"/>
              </w:rPr>
              <w:instrText xml:space="preserve"> FORMCHECKBOX </w:instrText>
            </w:r>
            <w:r w:rsidR="00110292">
              <w:rPr>
                <w:sz w:val="20"/>
                <w:szCs w:val="20"/>
              </w:rPr>
            </w:r>
            <w:r w:rsidR="00110292">
              <w:rPr>
                <w:sz w:val="20"/>
                <w:szCs w:val="20"/>
              </w:rPr>
              <w:fldChar w:fldCharType="separate"/>
            </w:r>
            <w:r w:rsidRPr="00FA1A6D">
              <w:rPr>
                <w:sz w:val="20"/>
                <w:szCs w:val="20"/>
              </w:rPr>
              <w:fldChar w:fldCharType="end"/>
            </w:r>
            <w:bookmarkEnd w:id="13"/>
            <w:r w:rsidRPr="00FA1A6D">
              <w:rPr>
                <w:sz w:val="20"/>
                <w:szCs w:val="20"/>
              </w:rPr>
              <w:t xml:space="preserve"> </w:t>
            </w:r>
            <w:r w:rsidR="006B09CC" w:rsidRPr="00846C81">
              <w:rPr>
                <w:b/>
                <w:sz w:val="20"/>
                <w:szCs w:val="20"/>
              </w:rPr>
              <w:t xml:space="preserve">Utica </w:t>
            </w:r>
            <w:r w:rsidR="00846C81" w:rsidRPr="00846C81">
              <w:rPr>
                <w:b/>
                <w:sz w:val="20"/>
                <w:szCs w:val="20"/>
              </w:rPr>
              <w:t>University</w:t>
            </w:r>
          </w:p>
          <w:p w:rsidR="00FA1A6D" w:rsidRPr="00FA1A6D" w:rsidRDefault="00FA1A6D" w:rsidP="00FA1A6D">
            <w:pPr>
              <w:rPr>
                <w:sz w:val="20"/>
                <w:szCs w:val="20"/>
              </w:rPr>
            </w:pPr>
            <w:r w:rsidRPr="00FA1A6D">
              <w:rPr>
                <w:sz w:val="20"/>
                <w:szCs w:val="20"/>
              </w:rPr>
              <w:t xml:space="preserve">  </w:t>
            </w:r>
            <w:r w:rsidRPr="00FA1A6D">
              <w:rPr>
                <w:sz w:val="20"/>
                <w:szCs w:val="20"/>
              </w:rPr>
              <w:fldChar w:fldCharType="begin">
                <w:ffData>
                  <w:name w:val="Check4"/>
                  <w:enabled/>
                  <w:calcOnExit w:val="0"/>
                  <w:checkBox>
                    <w:sizeAuto/>
                    <w:default w:val="0"/>
                  </w:checkBox>
                </w:ffData>
              </w:fldChar>
            </w:r>
            <w:bookmarkStart w:id="14" w:name="Check4"/>
            <w:r w:rsidRPr="00FA1A6D">
              <w:rPr>
                <w:sz w:val="20"/>
                <w:szCs w:val="20"/>
              </w:rPr>
              <w:instrText xml:space="preserve"> FORMCHECKBOX </w:instrText>
            </w:r>
            <w:r w:rsidR="00110292">
              <w:rPr>
                <w:sz w:val="20"/>
                <w:szCs w:val="20"/>
              </w:rPr>
            </w:r>
            <w:r w:rsidR="00110292">
              <w:rPr>
                <w:sz w:val="20"/>
                <w:szCs w:val="20"/>
              </w:rPr>
              <w:fldChar w:fldCharType="separate"/>
            </w:r>
            <w:r w:rsidRPr="00FA1A6D">
              <w:rPr>
                <w:sz w:val="20"/>
                <w:szCs w:val="20"/>
              </w:rPr>
              <w:fldChar w:fldCharType="end"/>
            </w:r>
            <w:bookmarkEnd w:id="14"/>
            <w:r w:rsidRPr="00FA1A6D">
              <w:rPr>
                <w:sz w:val="20"/>
                <w:szCs w:val="20"/>
              </w:rPr>
              <w:t xml:space="preserve"> </w:t>
            </w:r>
            <w:r w:rsidRPr="00FA1A6D">
              <w:rPr>
                <w:b/>
                <w:sz w:val="20"/>
                <w:szCs w:val="20"/>
              </w:rPr>
              <w:t>Institution being requested to act as IRB of record</w:t>
            </w:r>
            <w:r w:rsidR="006B09CC">
              <w:rPr>
                <w:b/>
                <w:sz w:val="20"/>
                <w:szCs w:val="20"/>
              </w:rPr>
              <w:t xml:space="preserve"> –please specify institution</w:t>
            </w:r>
            <w:r w:rsidR="00BE797C">
              <w:rPr>
                <w:b/>
                <w:sz w:val="20"/>
                <w:szCs w:val="20"/>
              </w:rPr>
              <w:t xml:space="preserve"> </w:t>
            </w:r>
            <w:r w:rsidR="006B09CC">
              <w:rPr>
                <w:b/>
                <w:sz w:val="20"/>
                <w:szCs w:val="20"/>
              </w:rPr>
              <w:t>here</w:t>
            </w:r>
            <w:r w:rsidR="006B09CC" w:rsidRPr="00FA1A6D">
              <w:rPr>
                <w:b/>
                <w:sz w:val="20"/>
                <w:szCs w:val="20"/>
              </w:rPr>
              <w:fldChar w:fldCharType="begin">
                <w:ffData>
                  <w:name w:val="Text7"/>
                  <w:enabled/>
                  <w:calcOnExit w:val="0"/>
                  <w:textInput/>
                </w:ffData>
              </w:fldChar>
            </w:r>
            <w:r w:rsidR="006B09CC" w:rsidRPr="00FA1A6D">
              <w:rPr>
                <w:b/>
                <w:sz w:val="20"/>
                <w:szCs w:val="20"/>
              </w:rPr>
              <w:instrText xml:space="preserve"> FORMTEXT </w:instrText>
            </w:r>
            <w:r w:rsidR="006B09CC" w:rsidRPr="00FA1A6D">
              <w:rPr>
                <w:b/>
                <w:sz w:val="20"/>
                <w:szCs w:val="20"/>
              </w:rPr>
            </w:r>
            <w:r w:rsidR="006B09CC" w:rsidRPr="00FA1A6D">
              <w:rPr>
                <w:b/>
                <w:sz w:val="20"/>
                <w:szCs w:val="20"/>
              </w:rPr>
              <w:fldChar w:fldCharType="separate"/>
            </w:r>
            <w:r w:rsidR="006B09CC" w:rsidRPr="00FA1A6D">
              <w:rPr>
                <w:b/>
                <w:noProof/>
                <w:sz w:val="20"/>
                <w:szCs w:val="20"/>
              </w:rPr>
              <w:t> </w:t>
            </w:r>
            <w:r w:rsidR="006B09CC" w:rsidRPr="00FA1A6D">
              <w:rPr>
                <w:b/>
                <w:noProof/>
                <w:sz w:val="20"/>
                <w:szCs w:val="20"/>
              </w:rPr>
              <w:t> </w:t>
            </w:r>
            <w:r w:rsidR="006B09CC" w:rsidRPr="00FA1A6D">
              <w:rPr>
                <w:b/>
                <w:noProof/>
                <w:sz w:val="20"/>
                <w:szCs w:val="20"/>
              </w:rPr>
              <w:t> </w:t>
            </w:r>
            <w:r w:rsidR="006B09CC" w:rsidRPr="00FA1A6D">
              <w:rPr>
                <w:b/>
                <w:noProof/>
                <w:sz w:val="20"/>
                <w:szCs w:val="20"/>
              </w:rPr>
              <w:t> </w:t>
            </w:r>
            <w:r w:rsidR="006B09CC" w:rsidRPr="00FA1A6D">
              <w:rPr>
                <w:b/>
                <w:noProof/>
                <w:sz w:val="20"/>
                <w:szCs w:val="20"/>
              </w:rPr>
              <w:t> </w:t>
            </w:r>
            <w:r w:rsidR="006B09CC" w:rsidRPr="00FA1A6D">
              <w:rPr>
                <w:b/>
                <w:sz w:val="20"/>
                <w:szCs w:val="20"/>
              </w:rPr>
              <w:fldChar w:fldCharType="end"/>
            </w:r>
          </w:p>
          <w:p w:rsidR="00A472FE" w:rsidRPr="00FA1A6D" w:rsidRDefault="00FA1A6D" w:rsidP="00FA1A6D">
            <w:pPr>
              <w:rPr>
                <w:sz w:val="20"/>
                <w:szCs w:val="20"/>
              </w:rPr>
            </w:pPr>
            <w:r w:rsidRPr="00FA1A6D">
              <w:rPr>
                <w:sz w:val="20"/>
                <w:szCs w:val="20"/>
              </w:rPr>
              <w:t xml:space="preserve">  </w:t>
            </w:r>
            <w:r w:rsidRPr="00FA1A6D">
              <w:rPr>
                <w:sz w:val="20"/>
                <w:szCs w:val="20"/>
              </w:rPr>
              <w:fldChar w:fldCharType="begin">
                <w:ffData>
                  <w:name w:val="Check5"/>
                  <w:enabled/>
                  <w:calcOnExit w:val="0"/>
                  <w:checkBox>
                    <w:sizeAuto/>
                    <w:default w:val="0"/>
                  </w:checkBox>
                </w:ffData>
              </w:fldChar>
            </w:r>
            <w:bookmarkStart w:id="15" w:name="Check5"/>
            <w:r w:rsidRPr="00FA1A6D">
              <w:rPr>
                <w:sz w:val="20"/>
                <w:szCs w:val="20"/>
              </w:rPr>
              <w:instrText xml:space="preserve"> FORMCHECKBOX </w:instrText>
            </w:r>
            <w:r w:rsidR="00110292">
              <w:rPr>
                <w:sz w:val="20"/>
                <w:szCs w:val="20"/>
              </w:rPr>
            </w:r>
            <w:r w:rsidR="00110292">
              <w:rPr>
                <w:sz w:val="20"/>
                <w:szCs w:val="20"/>
              </w:rPr>
              <w:fldChar w:fldCharType="separate"/>
            </w:r>
            <w:r w:rsidRPr="00FA1A6D">
              <w:rPr>
                <w:sz w:val="20"/>
                <w:szCs w:val="20"/>
              </w:rPr>
              <w:fldChar w:fldCharType="end"/>
            </w:r>
            <w:bookmarkEnd w:id="15"/>
            <w:r w:rsidRPr="00FA1A6D">
              <w:rPr>
                <w:sz w:val="20"/>
                <w:szCs w:val="20"/>
              </w:rPr>
              <w:t xml:space="preserve"> </w:t>
            </w:r>
            <w:r w:rsidRPr="00FA1A6D">
              <w:rPr>
                <w:b/>
                <w:sz w:val="20"/>
                <w:szCs w:val="20"/>
              </w:rPr>
              <w:t xml:space="preserve">Other-specify: </w:t>
            </w:r>
            <w:r w:rsidRPr="00FA1A6D">
              <w:rPr>
                <w:b/>
                <w:sz w:val="20"/>
                <w:szCs w:val="20"/>
              </w:rPr>
              <w:fldChar w:fldCharType="begin">
                <w:ffData>
                  <w:name w:val="Text7"/>
                  <w:enabled/>
                  <w:calcOnExit w:val="0"/>
                  <w:textInput/>
                </w:ffData>
              </w:fldChar>
            </w:r>
            <w:bookmarkStart w:id="16" w:name="Text7"/>
            <w:r w:rsidRPr="00FA1A6D">
              <w:rPr>
                <w:b/>
                <w:sz w:val="20"/>
                <w:szCs w:val="20"/>
              </w:rPr>
              <w:instrText xml:space="preserve"> FORMTEXT </w:instrText>
            </w:r>
            <w:r w:rsidRPr="00FA1A6D">
              <w:rPr>
                <w:b/>
                <w:sz w:val="20"/>
                <w:szCs w:val="20"/>
              </w:rPr>
            </w:r>
            <w:r w:rsidRPr="00FA1A6D">
              <w:rPr>
                <w:b/>
                <w:sz w:val="20"/>
                <w:szCs w:val="20"/>
              </w:rPr>
              <w:fldChar w:fldCharType="separate"/>
            </w:r>
            <w:r w:rsidRPr="00FA1A6D">
              <w:rPr>
                <w:b/>
                <w:noProof/>
                <w:sz w:val="20"/>
                <w:szCs w:val="20"/>
              </w:rPr>
              <w:t> </w:t>
            </w:r>
            <w:r w:rsidRPr="00FA1A6D">
              <w:rPr>
                <w:b/>
                <w:noProof/>
                <w:sz w:val="20"/>
                <w:szCs w:val="20"/>
              </w:rPr>
              <w:t> </w:t>
            </w:r>
            <w:r w:rsidRPr="00FA1A6D">
              <w:rPr>
                <w:b/>
                <w:noProof/>
                <w:sz w:val="20"/>
                <w:szCs w:val="20"/>
              </w:rPr>
              <w:t> </w:t>
            </w:r>
            <w:r w:rsidRPr="00FA1A6D">
              <w:rPr>
                <w:b/>
                <w:noProof/>
                <w:sz w:val="20"/>
                <w:szCs w:val="20"/>
              </w:rPr>
              <w:t> </w:t>
            </w:r>
            <w:r w:rsidRPr="00FA1A6D">
              <w:rPr>
                <w:b/>
                <w:noProof/>
                <w:sz w:val="20"/>
                <w:szCs w:val="20"/>
              </w:rPr>
              <w:t> </w:t>
            </w:r>
            <w:r w:rsidRPr="00FA1A6D">
              <w:rPr>
                <w:b/>
                <w:sz w:val="20"/>
                <w:szCs w:val="20"/>
              </w:rPr>
              <w:fldChar w:fldCharType="end"/>
            </w:r>
            <w:bookmarkEnd w:id="16"/>
          </w:p>
        </w:tc>
      </w:tr>
      <w:tr w:rsidR="00FA1A6D" w:rsidRPr="00FA1A6D" w:rsidTr="009A49B2">
        <w:tc>
          <w:tcPr>
            <w:tcW w:w="11160" w:type="dxa"/>
            <w:shd w:val="clear" w:color="auto" w:fill="DBE5F1" w:themeFill="accent1" w:themeFillTint="33"/>
          </w:tcPr>
          <w:p w:rsidR="00FA1A6D" w:rsidRPr="00FA1A6D" w:rsidRDefault="00FA1A6D">
            <w:pPr>
              <w:rPr>
                <w:sz w:val="20"/>
                <w:szCs w:val="20"/>
              </w:rPr>
            </w:pPr>
          </w:p>
        </w:tc>
      </w:tr>
    </w:tbl>
    <w:p w:rsidR="005E1B54" w:rsidRDefault="005E1B54">
      <w:r>
        <w:br w:type="page"/>
      </w:r>
    </w:p>
    <w:tbl>
      <w:tblPr>
        <w:tblStyle w:val="TableGrid"/>
        <w:tblW w:w="11160" w:type="dxa"/>
        <w:tblInd w:w="-792" w:type="dxa"/>
        <w:tblLook w:val="04A0" w:firstRow="1" w:lastRow="0" w:firstColumn="1" w:lastColumn="0" w:noHBand="0" w:noVBand="1"/>
      </w:tblPr>
      <w:tblGrid>
        <w:gridCol w:w="11160"/>
      </w:tblGrid>
      <w:tr w:rsidR="005E1B54" w:rsidRPr="00FA1A6D" w:rsidTr="005E1B54">
        <w:trPr>
          <w:trHeight w:val="323"/>
        </w:trPr>
        <w:tc>
          <w:tcPr>
            <w:tcW w:w="11160" w:type="dxa"/>
            <w:shd w:val="clear" w:color="auto" w:fill="DBE5F1" w:themeFill="accent1" w:themeFillTint="33"/>
          </w:tcPr>
          <w:p w:rsidR="005E1B54" w:rsidRPr="00FA1A6D" w:rsidRDefault="005E1B54">
            <w:pPr>
              <w:rPr>
                <w:sz w:val="20"/>
                <w:szCs w:val="20"/>
              </w:rPr>
            </w:pPr>
          </w:p>
        </w:tc>
      </w:tr>
      <w:tr w:rsidR="00A472FE" w:rsidRPr="00FA1A6D" w:rsidTr="009A49B2">
        <w:tc>
          <w:tcPr>
            <w:tcW w:w="11160" w:type="dxa"/>
            <w:shd w:val="clear" w:color="auto" w:fill="auto"/>
          </w:tcPr>
          <w:p w:rsidR="00E731B3" w:rsidRDefault="00E731B3" w:rsidP="0023455C">
            <w:pPr>
              <w:rPr>
                <w:sz w:val="20"/>
                <w:szCs w:val="20"/>
              </w:rPr>
            </w:pPr>
          </w:p>
          <w:p w:rsidR="00E731B3" w:rsidRDefault="00E731B3" w:rsidP="00E731B3">
            <w:pPr>
              <w:rPr>
                <w:sz w:val="20"/>
                <w:szCs w:val="20"/>
              </w:rPr>
            </w:pPr>
            <w:r w:rsidRPr="00E731B3">
              <w:rPr>
                <w:sz w:val="20"/>
                <w:szCs w:val="20"/>
              </w:rPr>
              <w:t>The Reviewing Institution’s IRB agrees to the following in regard to the above listed research protocol or activities:</w:t>
            </w:r>
          </w:p>
          <w:p w:rsidR="00660936" w:rsidRPr="00E731B3" w:rsidRDefault="00660936" w:rsidP="00E731B3">
            <w:pPr>
              <w:rPr>
                <w:sz w:val="20"/>
                <w:szCs w:val="20"/>
              </w:rPr>
            </w:pPr>
          </w:p>
          <w:p w:rsidR="00E731B3" w:rsidRPr="00E731B3" w:rsidRDefault="00E731B3" w:rsidP="00E731B3">
            <w:pPr>
              <w:rPr>
                <w:sz w:val="20"/>
                <w:szCs w:val="20"/>
              </w:rPr>
            </w:pPr>
            <w:r w:rsidRPr="00E731B3">
              <w:rPr>
                <w:sz w:val="20"/>
                <w:szCs w:val="20"/>
              </w:rPr>
              <w:t>I.</w:t>
            </w:r>
            <w:r w:rsidRPr="00E731B3">
              <w:rPr>
                <w:sz w:val="20"/>
                <w:szCs w:val="20"/>
              </w:rPr>
              <w:tab/>
              <w:t>Provide initial and continuing review in accordance with 45 CFR 46 and its FWA.</w:t>
            </w:r>
          </w:p>
          <w:p w:rsidR="00E731B3" w:rsidRDefault="00E731B3" w:rsidP="00E731B3">
            <w:pPr>
              <w:rPr>
                <w:sz w:val="20"/>
                <w:szCs w:val="20"/>
              </w:rPr>
            </w:pPr>
            <w:r w:rsidRPr="00E731B3">
              <w:rPr>
                <w:sz w:val="20"/>
                <w:szCs w:val="20"/>
              </w:rPr>
              <w:t>II.</w:t>
            </w:r>
            <w:r w:rsidRPr="00E731B3">
              <w:rPr>
                <w:sz w:val="20"/>
                <w:szCs w:val="20"/>
              </w:rPr>
              <w:tab/>
              <w:t>Arrange for prompt reporting to the Relying Institution’s IRB of any of the following, as defined and determined by</w:t>
            </w:r>
          </w:p>
          <w:p w:rsidR="00E731B3" w:rsidRPr="00E731B3" w:rsidRDefault="00E731B3" w:rsidP="00E731B3">
            <w:pPr>
              <w:ind w:left="720"/>
              <w:rPr>
                <w:sz w:val="20"/>
                <w:szCs w:val="20"/>
              </w:rPr>
            </w:pPr>
            <w:r w:rsidRPr="00E731B3">
              <w:rPr>
                <w:sz w:val="20"/>
                <w:szCs w:val="20"/>
              </w:rPr>
              <w:t xml:space="preserve"> the Reviewing Institution’s IRB:</w:t>
            </w:r>
          </w:p>
          <w:p w:rsidR="00E731B3" w:rsidRPr="00E731B3" w:rsidRDefault="00E731B3" w:rsidP="00E731B3">
            <w:pPr>
              <w:ind w:left="720"/>
              <w:rPr>
                <w:sz w:val="20"/>
                <w:szCs w:val="20"/>
              </w:rPr>
            </w:pPr>
            <w:r w:rsidRPr="00E731B3">
              <w:rPr>
                <w:sz w:val="20"/>
                <w:szCs w:val="20"/>
              </w:rPr>
              <w:t>a.</w:t>
            </w:r>
            <w:r w:rsidRPr="00E731B3">
              <w:rPr>
                <w:sz w:val="20"/>
                <w:szCs w:val="20"/>
              </w:rPr>
              <w:tab/>
              <w:t>Any unanticipated events or problems involving risks to subjects or others.</w:t>
            </w:r>
          </w:p>
          <w:p w:rsidR="00E731B3" w:rsidRDefault="00E731B3" w:rsidP="00E731B3">
            <w:pPr>
              <w:ind w:left="720"/>
              <w:rPr>
                <w:sz w:val="20"/>
                <w:szCs w:val="20"/>
              </w:rPr>
            </w:pPr>
            <w:r w:rsidRPr="00E731B3">
              <w:rPr>
                <w:sz w:val="20"/>
                <w:szCs w:val="20"/>
              </w:rPr>
              <w:t>b.</w:t>
            </w:r>
            <w:r w:rsidRPr="00E731B3">
              <w:rPr>
                <w:sz w:val="20"/>
                <w:szCs w:val="20"/>
              </w:rPr>
              <w:tab/>
              <w:t>Any serious or continuing non-compliance.</w:t>
            </w:r>
          </w:p>
          <w:p w:rsidR="00E731B3" w:rsidRDefault="00E731B3" w:rsidP="00E731B3">
            <w:pPr>
              <w:ind w:left="720"/>
              <w:rPr>
                <w:sz w:val="20"/>
                <w:szCs w:val="20"/>
              </w:rPr>
            </w:pPr>
            <w:r w:rsidRPr="00E731B3">
              <w:rPr>
                <w:sz w:val="20"/>
                <w:szCs w:val="20"/>
              </w:rPr>
              <w:t>c.</w:t>
            </w:r>
            <w:r w:rsidRPr="00E731B3">
              <w:rPr>
                <w:sz w:val="20"/>
                <w:szCs w:val="20"/>
              </w:rPr>
              <w:tab/>
              <w:t>Any suspension or termination of IRB approval.</w:t>
            </w:r>
          </w:p>
          <w:p w:rsidR="00E731B3" w:rsidRDefault="00E731B3" w:rsidP="00E731B3">
            <w:pPr>
              <w:ind w:left="720"/>
              <w:rPr>
                <w:sz w:val="20"/>
                <w:szCs w:val="20"/>
              </w:rPr>
            </w:pPr>
          </w:p>
          <w:p w:rsidR="00E731B3" w:rsidRDefault="00E731B3" w:rsidP="00E731B3">
            <w:pPr>
              <w:rPr>
                <w:sz w:val="20"/>
                <w:szCs w:val="20"/>
              </w:rPr>
            </w:pPr>
            <w:r>
              <w:rPr>
                <w:sz w:val="20"/>
                <w:szCs w:val="20"/>
              </w:rPr>
              <w:t xml:space="preserve">III.          </w:t>
            </w:r>
            <w:r w:rsidRPr="00E731B3">
              <w:rPr>
                <w:iCs/>
                <w:sz w:val="20"/>
                <w:szCs w:val="20"/>
              </w:rPr>
              <w:t>Comply will all applicable Federal, State and Local laws and regulations.</w:t>
            </w:r>
          </w:p>
          <w:p w:rsidR="00E731B3" w:rsidRDefault="00E731B3" w:rsidP="00E731B3">
            <w:pPr>
              <w:rPr>
                <w:sz w:val="20"/>
                <w:szCs w:val="20"/>
              </w:rPr>
            </w:pPr>
            <w:r>
              <w:rPr>
                <w:sz w:val="20"/>
                <w:szCs w:val="20"/>
              </w:rPr>
              <w:t xml:space="preserve">IV.          </w:t>
            </w:r>
            <w:r w:rsidRPr="00E731B3">
              <w:rPr>
                <w:iCs/>
                <w:sz w:val="20"/>
                <w:szCs w:val="20"/>
              </w:rPr>
              <w:t>IRB meeting minutes will be made available to the Relying Institution’s IRB upon request.</w:t>
            </w:r>
          </w:p>
          <w:p w:rsidR="00E731B3" w:rsidRPr="00E731B3" w:rsidRDefault="00E731B3" w:rsidP="00E731B3">
            <w:pPr>
              <w:rPr>
                <w:sz w:val="20"/>
                <w:szCs w:val="20"/>
              </w:rPr>
            </w:pPr>
            <w:r>
              <w:rPr>
                <w:sz w:val="20"/>
                <w:szCs w:val="20"/>
              </w:rPr>
              <w:t xml:space="preserve">V.          </w:t>
            </w:r>
            <w:r w:rsidRPr="00E731B3">
              <w:rPr>
                <w:iCs/>
                <w:sz w:val="20"/>
                <w:szCs w:val="20"/>
              </w:rPr>
              <w:t>Copy the Relying Institution on all correspondence to regulatory agencies if reporting of an event is required.</w:t>
            </w:r>
          </w:p>
          <w:p w:rsidR="00660936" w:rsidRDefault="00660936" w:rsidP="00E731B3">
            <w:pPr>
              <w:rPr>
                <w:iCs/>
                <w:sz w:val="20"/>
                <w:szCs w:val="20"/>
              </w:rPr>
            </w:pPr>
          </w:p>
          <w:p w:rsidR="00E731B3" w:rsidRPr="00E731B3" w:rsidRDefault="00E731B3" w:rsidP="00E731B3">
            <w:pPr>
              <w:rPr>
                <w:iCs/>
                <w:sz w:val="20"/>
                <w:szCs w:val="20"/>
              </w:rPr>
            </w:pPr>
            <w:r w:rsidRPr="00E731B3">
              <w:rPr>
                <w:iCs/>
                <w:sz w:val="20"/>
                <w:szCs w:val="20"/>
              </w:rPr>
              <w:t>The Relying Institution remains responsible for the following:</w:t>
            </w:r>
          </w:p>
          <w:p w:rsidR="00E731B3" w:rsidRPr="00E731B3" w:rsidRDefault="00E731B3" w:rsidP="00E731B3">
            <w:pPr>
              <w:rPr>
                <w:iCs/>
                <w:sz w:val="20"/>
                <w:szCs w:val="20"/>
              </w:rPr>
            </w:pPr>
          </w:p>
          <w:p w:rsidR="00E731B3" w:rsidRPr="00E731B3" w:rsidRDefault="00E731B3" w:rsidP="00E731B3">
            <w:pPr>
              <w:numPr>
                <w:ilvl w:val="0"/>
                <w:numId w:val="3"/>
              </w:numPr>
              <w:rPr>
                <w:sz w:val="20"/>
                <w:szCs w:val="20"/>
              </w:rPr>
            </w:pPr>
            <w:r w:rsidRPr="00E731B3">
              <w:rPr>
                <w:iCs/>
                <w:sz w:val="20"/>
                <w:szCs w:val="20"/>
              </w:rPr>
              <w:t xml:space="preserve">Ensuring research activities at its site are in compliance with the IRB’s determinations and with the terms of its OHRP-approved Assurance.  </w:t>
            </w:r>
          </w:p>
          <w:p w:rsidR="00E731B3" w:rsidRPr="00E731B3" w:rsidRDefault="00E731B3" w:rsidP="00E731B3">
            <w:pPr>
              <w:numPr>
                <w:ilvl w:val="0"/>
                <w:numId w:val="3"/>
              </w:numPr>
              <w:rPr>
                <w:sz w:val="20"/>
                <w:szCs w:val="20"/>
              </w:rPr>
            </w:pPr>
            <w:r w:rsidRPr="00E731B3">
              <w:rPr>
                <w:iCs/>
                <w:sz w:val="20"/>
                <w:szCs w:val="20"/>
              </w:rPr>
              <w:t xml:space="preserve">Adhering to its institutional conflict of interest policies and procedures and providing the Reviewing Institution with any applicable COI management plan related to the study.  </w:t>
            </w:r>
          </w:p>
          <w:p w:rsidR="00E731B3" w:rsidRPr="00E731B3" w:rsidRDefault="00E731B3" w:rsidP="00E731B3">
            <w:pPr>
              <w:numPr>
                <w:ilvl w:val="0"/>
                <w:numId w:val="3"/>
              </w:numPr>
              <w:rPr>
                <w:sz w:val="20"/>
                <w:szCs w:val="20"/>
              </w:rPr>
            </w:pPr>
            <w:r w:rsidRPr="00E731B3">
              <w:rPr>
                <w:iCs/>
                <w:sz w:val="20"/>
                <w:szCs w:val="20"/>
              </w:rPr>
              <w:t xml:space="preserve">Ensuring </w:t>
            </w:r>
            <w:r w:rsidRPr="00E731B3">
              <w:rPr>
                <w:sz w:val="20"/>
                <w:szCs w:val="20"/>
              </w:rPr>
              <w:t xml:space="preserve">principal investigators and other research personnel involved in the research are appropriately qualified and meet its institutional standards for eligibility to conduct research, including, but is not limited to, having the required professional staff appointments, credentialing, insurance coverage, and background checks for their assigned role in the research and training in the protection of human subjects. </w:t>
            </w:r>
          </w:p>
          <w:p w:rsidR="00E731B3" w:rsidRPr="00E731B3" w:rsidRDefault="00E731B3" w:rsidP="00E731B3">
            <w:pPr>
              <w:numPr>
                <w:ilvl w:val="0"/>
                <w:numId w:val="3"/>
              </w:numPr>
              <w:rPr>
                <w:sz w:val="20"/>
                <w:szCs w:val="20"/>
              </w:rPr>
            </w:pPr>
            <w:r w:rsidRPr="00E731B3">
              <w:rPr>
                <w:sz w:val="20"/>
                <w:szCs w:val="20"/>
              </w:rPr>
              <w:t xml:space="preserve">Maintaining, implementing or have access to a human subjects research post approval monitoring (PAM) process, function, program or service not directly involved with the research that can conduct and report the results of for-cause and not-for-cause audits of the research study listed above to ensure compliance with human subject’s protections regulations and other relevant requirements. The PAM process, function, program or service must monitor the conduct of research under this Agreement and ensure any relevant findings are reported to the Reviewing Institution.   </w:t>
            </w:r>
          </w:p>
          <w:p w:rsidR="00E731B3" w:rsidRPr="00E731B3" w:rsidRDefault="00E731B3" w:rsidP="00E731B3">
            <w:pPr>
              <w:rPr>
                <w:sz w:val="20"/>
                <w:szCs w:val="20"/>
              </w:rPr>
            </w:pPr>
          </w:p>
          <w:p w:rsidR="00E731B3" w:rsidRPr="00E731B3" w:rsidRDefault="00E731B3" w:rsidP="00E731B3">
            <w:pPr>
              <w:rPr>
                <w:sz w:val="20"/>
                <w:szCs w:val="20"/>
              </w:rPr>
            </w:pPr>
            <w:r w:rsidRPr="00E731B3">
              <w:rPr>
                <w:iCs/>
                <w:sz w:val="20"/>
                <w:szCs w:val="20"/>
              </w:rPr>
              <w:t>This document must be kept on file at both institutions and provided to OHRP upon request.  This agreement will become effective upon the date of the last signature by the institutional officials below and will remain in effect until such time that either institution provides 30 days written notice of termination to the other institution</w:t>
            </w:r>
          </w:p>
          <w:p w:rsidR="00E731B3" w:rsidRPr="00FA1A6D" w:rsidRDefault="00E731B3" w:rsidP="0023455C">
            <w:pPr>
              <w:rPr>
                <w:sz w:val="20"/>
                <w:szCs w:val="20"/>
              </w:rPr>
            </w:pPr>
          </w:p>
        </w:tc>
      </w:tr>
      <w:tr w:rsidR="000B0858" w:rsidRPr="00FA1A6D" w:rsidTr="000B0858">
        <w:tc>
          <w:tcPr>
            <w:tcW w:w="11160" w:type="dxa"/>
            <w:shd w:val="clear" w:color="auto" w:fill="B8CCE4" w:themeFill="accent1" w:themeFillTint="66"/>
          </w:tcPr>
          <w:p w:rsidR="000B0858" w:rsidRPr="000B0858" w:rsidRDefault="000B0858" w:rsidP="00BE797C">
            <w:pPr>
              <w:rPr>
                <w:sz w:val="20"/>
                <w:szCs w:val="20"/>
              </w:rPr>
            </w:pPr>
          </w:p>
        </w:tc>
      </w:tr>
      <w:tr w:rsidR="00AE3FCD" w:rsidRPr="000B0858" w:rsidTr="009A49B2">
        <w:tc>
          <w:tcPr>
            <w:tcW w:w="11160" w:type="dxa"/>
            <w:shd w:val="clear" w:color="auto" w:fill="auto"/>
          </w:tcPr>
          <w:p w:rsidR="00BE797C" w:rsidRPr="000B0858" w:rsidRDefault="00BE797C" w:rsidP="00BE797C">
            <w:pPr>
              <w:rPr>
                <w:sz w:val="20"/>
                <w:szCs w:val="20"/>
              </w:rPr>
            </w:pPr>
          </w:p>
          <w:p w:rsidR="005E1B54" w:rsidRPr="000B0858" w:rsidRDefault="00BE797C" w:rsidP="00BE797C">
            <w:pPr>
              <w:rPr>
                <w:sz w:val="20"/>
                <w:szCs w:val="20"/>
              </w:rPr>
            </w:pPr>
            <w:r w:rsidRPr="000B0858">
              <w:rPr>
                <w:sz w:val="20"/>
                <w:szCs w:val="20"/>
              </w:rPr>
              <w:t>__________________________________________           __________________________________________      __________________</w:t>
            </w:r>
          </w:p>
          <w:p w:rsidR="00955718" w:rsidRDefault="00AE4201" w:rsidP="00ED520E">
            <w:pPr>
              <w:rPr>
                <w:sz w:val="20"/>
                <w:szCs w:val="20"/>
              </w:rPr>
            </w:pPr>
            <w:r w:rsidRPr="000B0858">
              <w:rPr>
                <w:sz w:val="20"/>
                <w:szCs w:val="20"/>
              </w:rPr>
              <w:t>Signature of External</w:t>
            </w:r>
            <w:r w:rsidR="00BE797C" w:rsidRPr="000B0858">
              <w:rPr>
                <w:sz w:val="20"/>
                <w:szCs w:val="20"/>
              </w:rPr>
              <w:t xml:space="preserve"> </w:t>
            </w:r>
            <w:r w:rsidR="00ED520E" w:rsidRPr="000B0858">
              <w:rPr>
                <w:sz w:val="20"/>
                <w:szCs w:val="20"/>
              </w:rPr>
              <w:t>Institutional IRB Representative</w:t>
            </w:r>
            <w:r w:rsidR="00BE797C" w:rsidRPr="000B0858">
              <w:rPr>
                <w:sz w:val="20"/>
                <w:szCs w:val="20"/>
              </w:rPr>
              <w:t xml:space="preserve">                                        Printed Name </w:t>
            </w:r>
            <w:r w:rsidR="00ED520E" w:rsidRPr="000B0858">
              <w:rPr>
                <w:sz w:val="20"/>
                <w:szCs w:val="20"/>
              </w:rPr>
              <w:t>/Title</w:t>
            </w:r>
            <w:r w:rsidR="00BE797C" w:rsidRPr="000B0858">
              <w:rPr>
                <w:sz w:val="20"/>
                <w:szCs w:val="20"/>
              </w:rPr>
              <w:t xml:space="preserve">                                                   Date</w:t>
            </w:r>
          </w:p>
          <w:p w:rsidR="005E1B54" w:rsidRDefault="005E1B54" w:rsidP="00ED520E">
            <w:pPr>
              <w:rPr>
                <w:sz w:val="20"/>
                <w:szCs w:val="20"/>
              </w:rPr>
            </w:pPr>
          </w:p>
          <w:p w:rsidR="005E1B54" w:rsidRPr="00FA1A6D" w:rsidRDefault="005E1B54" w:rsidP="005E1B54">
            <w:pPr>
              <w:rPr>
                <w:b/>
                <w:sz w:val="20"/>
                <w:szCs w:val="20"/>
              </w:rPr>
            </w:pPr>
            <w:r w:rsidRPr="00FA1A6D">
              <w:rPr>
                <w:b/>
                <w:sz w:val="20"/>
                <w:szCs w:val="20"/>
              </w:rPr>
              <w:t>__________________________________________           __________________________________________      __________________</w:t>
            </w:r>
          </w:p>
          <w:p w:rsidR="005E1B54" w:rsidRPr="005E1B54" w:rsidRDefault="005E1B54" w:rsidP="005E1B54">
            <w:pPr>
              <w:rPr>
                <w:sz w:val="20"/>
                <w:szCs w:val="20"/>
              </w:rPr>
            </w:pPr>
            <w:r w:rsidRPr="005E1B54">
              <w:rPr>
                <w:sz w:val="20"/>
                <w:szCs w:val="20"/>
              </w:rPr>
              <w:t xml:space="preserve">Signature of Utica </w:t>
            </w:r>
            <w:r w:rsidR="00846C81">
              <w:rPr>
                <w:sz w:val="20"/>
                <w:szCs w:val="20"/>
              </w:rPr>
              <w:t>University</w:t>
            </w:r>
            <w:r w:rsidRPr="005E1B54">
              <w:rPr>
                <w:sz w:val="20"/>
                <w:szCs w:val="20"/>
              </w:rPr>
              <w:t xml:space="preserve"> IRB Chairperson                                       </w:t>
            </w:r>
            <w:r>
              <w:rPr>
                <w:sz w:val="20"/>
                <w:szCs w:val="20"/>
              </w:rPr>
              <w:t xml:space="preserve">               </w:t>
            </w:r>
            <w:r w:rsidRPr="005E1B54">
              <w:rPr>
                <w:sz w:val="20"/>
                <w:szCs w:val="20"/>
              </w:rPr>
              <w:t>Printed Name / Title                                                  Date</w:t>
            </w:r>
          </w:p>
          <w:p w:rsidR="005E1B54" w:rsidRPr="000B0858" w:rsidRDefault="005E1B54" w:rsidP="00ED520E">
            <w:pPr>
              <w:rPr>
                <w:sz w:val="20"/>
                <w:szCs w:val="20"/>
              </w:rPr>
            </w:pPr>
          </w:p>
        </w:tc>
      </w:tr>
      <w:tr w:rsidR="005E1B54" w:rsidRPr="00FA1A6D" w:rsidTr="005E1B54">
        <w:tc>
          <w:tcPr>
            <w:tcW w:w="11160" w:type="dxa"/>
            <w:shd w:val="clear" w:color="auto" w:fill="B8CCE4" w:themeFill="accent1" w:themeFillTint="66"/>
          </w:tcPr>
          <w:p w:rsidR="005E1B54" w:rsidRPr="00FA1A6D" w:rsidRDefault="005E1B54" w:rsidP="00BE797C">
            <w:pPr>
              <w:rPr>
                <w:b/>
                <w:sz w:val="20"/>
                <w:szCs w:val="20"/>
              </w:rPr>
            </w:pPr>
          </w:p>
        </w:tc>
      </w:tr>
    </w:tbl>
    <w:p w:rsidR="00433D53" w:rsidRPr="00FA1A6D" w:rsidRDefault="00433D53">
      <w:pPr>
        <w:rPr>
          <w:sz w:val="20"/>
          <w:szCs w:val="20"/>
        </w:rPr>
      </w:pPr>
    </w:p>
    <w:p w:rsidR="00CD4E54" w:rsidRPr="00FA1A6D" w:rsidRDefault="009A49B2">
      <w:pPr>
        <w:rPr>
          <w:sz w:val="20"/>
          <w:szCs w:val="20"/>
        </w:rPr>
      </w:pPr>
      <w:r w:rsidRPr="00FA1A6D">
        <w:rPr>
          <w:sz w:val="20"/>
          <w:szCs w:val="20"/>
        </w:rPr>
        <w:t>*************************************************************</w:t>
      </w:r>
      <w:r w:rsidR="00AE4201">
        <w:rPr>
          <w:sz w:val="20"/>
          <w:szCs w:val="20"/>
        </w:rPr>
        <w:t>***********</w:t>
      </w:r>
      <w:r w:rsidRPr="00FA1A6D">
        <w:rPr>
          <w:sz w:val="20"/>
          <w:szCs w:val="20"/>
        </w:rPr>
        <w:t>*********************</w:t>
      </w:r>
    </w:p>
    <w:tbl>
      <w:tblPr>
        <w:tblStyle w:val="TableGrid"/>
        <w:tblW w:w="0" w:type="auto"/>
        <w:tblLook w:val="04A0" w:firstRow="1" w:lastRow="0" w:firstColumn="1" w:lastColumn="0" w:noHBand="0" w:noVBand="1"/>
      </w:tblPr>
      <w:tblGrid>
        <w:gridCol w:w="4675"/>
        <w:gridCol w:w="4675"/>
      </w:tblGrid>
      <w:tr w:rsidR="00CD4E54" w:rsidRPr="00FA1A6D" w:rsidTr="00AD568B">
        <w:tc>
          <w:tcPr>
            <w:tcW w:w="9350" w:type="dxa"/>
            <w:gridSpan w:val="2"/>
            <w:shd w:val="clear" w:color="auto" w:fill="F2DBDB" w:themeFill="accent2" w:themeFillTint="33"/>
          </w:tcPr>
          <w:p w:rsidR="00CD4E54" w:rsidRPr="00FA1A6D" w:rsidRDefault="00CD4E54" w:rsidP="00AE4201">
            <w:pPr>
              <w:jc w:val="center"/>
              <w:rPr>
                <w:b/>
                <w:sz w:val="20"/>
                <w:szCs w:val="20"/>
              </w:rPr>
            </w:pPr>
            <w:r w:rsidRPr="00FA1A6D">
              <w:rPr>
                <w:sz w:val="20"/>
                <w:szCs w:val="20"/>
              </w:rPr>
              <w:br w:type="page"/>
            </w:r>
            <w:r w:rsidR="005959F0">
              <w:rPr>
                <w:b/>
                <w:sz w:val="20"/>
                <w:szCs w:val="20"/>
              </w:rPr>
              <w:t xml:space="preserve">Utica </w:t>
            </w:r>
            <w:r w:rsidR="00846C81">
              <w:rPr>
                <w:b/>
                <w:sz w:val="20"/>
                <w:szCs w:val="20"/>
              </w:rPr>
              <w:t>University</w:t>
            </w:r>
            <w:r w:rsidR="005959F0">
              <w:rPr>
                <w:b/>
                <w:sz w:val="20"/>
                <w:szCs w:val="20"/>
              </w:rPr>
              <w:t xml:space="preserve"> IRB</w:t>
            </w:r>
            <w:r w:rsidR="00AD568B" w:rsidRPr="00FA1A6D">
              <w:rPr>
                <w:b/>
                <w:sz w:val="20"/>
                <w:szCs w:val="20"/>
              </w:rPr>
              <w:t xml:space="preserve"> </w:t>
            </w:r>
            <w:r w:rsidR="0085684B" w:rsidRPr="00FA1A6D">
              <w:rPr>
                <w:b/>
                <w:sz w:val="20"/>
                <w:szCs w:val="20"/>
              </w:rPr>
              <w:t>Use Only</w:t>
            </w:r>
          </w:p>
        </w:tc>
      </w:tr>
      <w:tr w:rsidR="00AE4201" w:rsidRPr="00FA1A6D" w:rsidTr="00664141">
        <w:tc>
          <w:tcPr>
            <w:tcW w:w="4675" w:type="dxa"/>
          </w:tcPr>
          <w:p w:rsidR="00AE4201" w:rsidRPr="00FA1A6D" w:rsidRDefault="00AE4201" w:rsidP="00AE4201">
            <w:pPr>
              <w:rPr>
                <w:b/>
                <w:sz w:val="20"/>
                <w:szCs w:val="20"/>
              </w:rPr>
            </w:pPr>
            <w:r>
              <w:rPr>
                <w:b/>
                <w:sz w:val="20"/>
                <w:szCs w:val="20"/>
              </w:rPr>
              <w:t xml:space="preserve">Utica </w:t>
            </w:r>
            <w:r w:rsidR="00846C81">
              <w:rPr>
                <w:b/>
                <w:sz w:val="20"/>
                <w:szCs w:val="20"/>
              </w:rPr>
              <w:t>University</w:t>
            </w:r>
            <w:r>
              <w:rPr>
                <w:b/>
                <w:sz w:val="20"/>
                <w:szCs w:val="20"/>
              </w:rPr>
              <w:t xml:space="preserve"> IRB Risk Assessment</w:t>
            </w:r>
          </w:p>
        </w:tc>
        <w:tc>
          <w:tcPr>
            <w:tcW w:w="4675" w:type="dxa"/>
          </w:tcPr>
          <w:p w:rsidR="00AE4201" w:rsidRPr="00FA1A6D" w:rsidRDefault="00AE4201" w:rsidP="00664141">
            <w:pPr>
              <w:rPr>
                <w:sz w:val="20"/>
                <w:szCs w:val="20"/>
              </w:rPr>
            </w:pPr>
            <w:r w:rsidRPr="00FA1A6D">
              <w:rPr>
                <w:sz w:val="20"/>
                <w:szCs w:val="20"/>
              </w:rPr>
              <w:fldChar w:fldCharType="begin">
                <w:ffData>
                  <w:name w:val="Check8"/>
                  <w:enabled/>
                  <w:calcOnExit w:val="0"/>
                  <w:checkBox>
                    <w:sizeAuto/>
                    <w:default w:val="0"/>
                  </w:checkBox>
                </w:ffData>
              </w:fldChar>
            </w:r>
            <w:r w:rsidRPr="00FA1A6D">
              <w:rPr>
                <w:sz w:val="20"/>
                <w:szCs w:val="20"/>
              </w:rPr>
              <w:instrText xml:space="preserve"> FORMCHECKBOX </w:instrText>
            </w:r>
            <w:r w:rsidR="00110292">
              <w:rPr>
                <w:sz w:val="20"/>
                <w:szCs w:val="20"/>
              </w:rPr>
            </w:r>
            <w:r w:rsidR="00110292">
              <w:rPr>
                <w:sz w:val="20"/>
                <w:szCs w:val="20"/>
              </w:rPr>
              <w:fldChar w:fldCharType="separate"/>
            </w:r>
            <w:r w:rsidRPr="00FA1A6D">
              <w:rPr>
                <w:sz w:val="20"/>
                <w:szCs w:val="20"/>
              </w:rPr>
              <w:fldChar w:fldCharType="end"/>
            </w:r>
            <w:r w:rsidRPr="00FA1A6D">
              <w:rPr>
                <w:sz w:val="20"/>
                <w:szCs w:val="20"/>
              </w:rPr>
              <w:t xml:space="preserve"> </w:t>
            </w:r>
            <w:r>
              <w:rPr>
                <w:b/>
                <w:sz w:val="20"/>
                <w:szCs w:val="20"/>
              </w:rPr>
              <w:t>Minimal risk</w:t>
            </w:r>
          </w:p>
          <w:p w:rsidR="00AE4201" w:rsidRPr="00FA1A6D" w:rsidRDefault="00AE4201" w:rsidP="00664141">
            <w:pPr>
              <w:rPr>
                <w:sz w:val="20"/>
                <w:szCs w:val="20"/>
              </w:rPr>
            </w:pPr>
            <w:r w:rsidRPr="00FA1A6D">
              <w:rPr>
                <w:sz w:val="20"/>
                <w:szCs w:val="20"/>
              </w:rPr>
              <w:fldChar w:fldCharType="begin">
                <w:ffData>
                  <w:name w:val="Check9"/>
                  <w:enabled/>
                  <w:calcOnExit w:val="0"/>
                  <w:checkBox>
                    <w:sizeAuto/>
                    <w:default w:val="0"/>
                  </w:checkBox>
                </w:ffData>
              </w:fldChar>
            </w:r>
            <w:r w:rsidRPr="00FA1A6D">
              <w:rPr>
                <w:sz w:val="20"/>
                <w:szCs w:val="20"/>
              </w:rPr>
              <w:instrText xml:space="preserve"> FORMCHECKBOX </w:instrText>
            </w:r>
            <w:r w:rsidR="00110292">
              <w:rPr>
                <w:sz w:val="20"/>
                <w:szCs w:val="20"/>
              </w:rPr>
            </w:r>
            <w:r w:rsidR="00110292">
              <w:rPr>
                <w:sz w:val="20"/>
                <w:szCs w:val="20"/>
              </w:rPr>
              <w:fldChar w:fldCharType="separate"/>
            </w:r>
            <w:r w:rsidRPr="00FA1A6D">
              <w:rPr>
                <w:sz w:val="20"/>
                <w:szCs w:val="20"/>
              </w:rPr>
              <w:fldChar w:fldCharType="end"/>
            </w:r>
            <w:r w:rsidRPr="00FA1A6D">
              <w:rPr>
                <w:sz w:val="20"/>
                <w:szCs w:val="20"/>
              </w:rPr>
              <w:t xml:space="preserve"> </w:t>
            </w:r>
            <w:r>
              <w:rPr>
                <w:b/>
                <w:sz w:val="20"/>
                <w:szCs w:val="20"/>
              </w:rPr>
              <w:t>Greater than minimal risk</w:t>
            </w:r>
          </w:p>
          <w:p w:rsidR="00AE4201" w:rsidRPr="00FA1A6D" w:rsidRDefault="00AE4201" w:rsidP="00664141">
            <w:pPr>
              <w:ind w:left="720"/>
              <w:rPr>
                <w:sz w:val="20"/>
                <w:szCs w:val="20"/>
              </w:rPr>
            </w:pPr>
          </w:p>
        </w:tc>
      </w:tr>
      <w:tr w:rsidR="0085684B" w:rsidRPr="00FA1A6D" w:rsidTr="0085684B">
        <w:tc>
          <w:tcPr>
            <w:tcW w:w="4675" w:type="dxa"/>
          </w:tcPr>
          <w:p w:rsidR="0085684B" w:rsidRPr="00FA1A6D" w:rsidRDefault="00AE4201" w:rsidP="00AE4201">
            <w:pPr>
              <w:rPr>
                <w:b/>
                <w:sz w:val="20"/>
                <w:szCs w:val="20"/>
              </w:rPr>
            </w:pPr>
            <w:r>
              <w:rPr>
                <w:b/>
                <w:sz w:val="20"/>
                <w:szCs w:val="20"/>
              </w:rPr>
              <w:t xml:space="preserve">Utica </w:t>
            </w:r>
            <w:r w:rsidR="00846C81">
              <w:rPr>
                <w:b/>
                <w:sz w:val="20"/>
                <w:szCs w:val="20"/>
              </w:rPr>
              <w:t>University</w:t>
            </w:r>
            <w:bookmarkStart w:id="17" w:name="_GoBack"/>
            <w:bookmarkEnd w:id="17"/>
            <w:r>
              <w:rPr>
                <w:b/>
                <w:sz w:val="20"/>
                <w:szCs w:val="20"/>
              </w:rPr>
              <w:t xml:space="preserve"> </w:t>
            </w:r>
            <w:r w:rsidR="0085684B" w:rsidRPr="00FA1A6D">
              <w:rPr>
                <w:b/>
                <w:sz w:val="20"/>
                <w:szCs w:val="20"/>
              </w:rPr>
              <w:t xml:space="preserve">IRB will </w:t>
            </w:r>
            <w:r w:rsidR="00254E9A" w:rsidRPr="00FA1A6D">
              <w:rPr>
                <w:b/>
                <w:sz w:val="20"/>
                <w:szCs w:val="20"/>
              </w:rPr>
              <w:t>cede IRB review to external institution</w:t>
            </w:r>
          </w:p>
        </w:tc>
        <w:tc>
          <w:tcPr>
            <w:tcW w:w="4675" w:type="dxa"/>
          </w:tcPr>
          <w:p w:rsidR="0085684B" w:rsidRPr="00FA1A6D" w:rsidRDefault="0085684B">
            <w:pPr>
              <w:rPr>
                <w:sz w:val="20"/>
                <w:szCs w:val="20"/>
              </w:rPr>
            </w:pPr>
            <w:r w:rsidRPr="00FA1A6D">
              <w:rPr>
                <w:sz w:val="20"/>
                <w:szCs w:val="20"/>
              </w:rPr>
              <w:fldChar w:fldCharType="begin">
                <w:ffData>
                  <w:name w:val="Check8"/>
                  <w:enabled/>
                  <w:calcOnExit w:val="0"/>
                  <w:checkBox>
                    <w:sizeAuto/>
                    <w:default w:val="0"/>
                  </w:checkBox>
                </w:ffData>
              </w:fldChar>
            </w:r>
            <w:bookmarkStart w:id="18" w:name="Check8"/>
            <w:r w:rsidRPr="00FA1A6D">
              <w:rPr>
                <w:sz w:val="20"/>
                <w:szCs w:val="20"/>
              </w:rPr>
              <w:instrText xml:space="preserve"> FORMCHECKBOX </w:instrText>
            </w:r>
            <w:r w:rsidR="00110292">
              <w:rPr>
                <w:sz w:val="20"/>
                <w:szCs w:val="20"/>
              </w:rPr>
            </w:r>
            <w:r w:rsidR="00110292">
              <w:rPr>
                <w:sz w:val="20"/>
                <w:szCs w:val="20"/>
              </w:rPr>
              <w:fldChar w:fldCharType="separate"/>
            </w:r>
            <w:r w:rsidRPr="00FA1A6D">
              <w:rPr>
                <w:sz w:val="20"/>
                <w:szCs w:val="20"/>
              </w:rPr>
              <w:fldChar w:fldCharType="end"/>
            </w:r>
            <w:bookmarkEnd w:id="18"/>
            <w:r w:rsidRPr="00FA1A6D">
              <w:rPr>
                <w:sz w:val="20"/>
                <w:szCs w:val="20"/>
              </w:rPr>
              <w:t xml:space="preserve"> </w:t>
            </w:r>
            <w:r w:rsidRPr="00FA1A6D">
              <w:rPr>
                <w:b/>
                <w:sz w:val="20"/>
                <w:szCs w:val="20"/>
              </w:rPr>
              <w:t>Yes</w:t>
            </w:r>
          </w:p>
          <w:p w:rsidR="0085684B" w:rsidRPr="00FA1A6D" w:rsidRDefault="0085684B">
            <w:pPr>
              <w:rPr>
                <w:sz w:val="20"/>
                <w:szCs w:val="20"/>
              </w:rPr>
            </w:pPr>
            <w:r w:rsidRPr="00FA1A6D">
              <w:rPr>
                <w:sz w:val="20"/>
                <w:szCs w:val="20"/>
              </w:rPr>
              <w:fldChar w:fldCharType="begin">
                <w:ffData>
                  <w:name w:val="Check9"/>
                  <w:enabled/>
                  <w:calcOnExit w:val="0"/>
                  <w:checkBox>
                    <w:sizeAuto/>
                    <w:default w:val="0"/>
                  </w:checkBox>
                </w:ffData>
              </w:fldChar>
            </w:r>
            <w:bookmarkStart w:id="19" w:name="Check9"/>
            <w:r w:rsidRPr="00FA1A6D">
              <w:rPr>
                <w:sz w:val="20"/>
                <w:szCs w:val="20"/>
              </w:rPr>
              <w:instrText xml:space="preserve"> FORMCHECKBOX </w:instrText>
            </w:r>
            <w:r w:rsidR="00110292">
              <w:rPr>
                <w:sz w:val="20"/>
                <w:szCs w:val="20"/>
              </w:rPr>
            </w:r>
            <w:r w:rsidR="00110292">
              <w:rPr>
                <w:sz w:val="20"/>
                <w:szCs w:val="20"/>
              </w:rPr>
              <w:fldChar w:fldCharType="separate"/>
            </w:r>
            <w:r w:rsidRPr="00FA1A6D">
              <w:rPr>
                <w:sz w:val="20"/>
                <w:szCs w:val="20"/>
              </w:rPr>
              <w:fldChar w:fldCharType="end"/>
            </w:r>
            <w:bookmarkEnd w:id="19"/>
            <w:r w:rsidRPr="00FA1A6D">
              <w:rPr>
                <w:sz w:val="20"/>
                <w:szCs w:val="20"/>
              </w:rPr>
              <w:t xml:space="preserve"> </w:t>
            </w:r>
            <w:r w:rsidRPr="00FA1A6D">
              <w:rPr>
                <w:b/>
                <w:sz w:val="20"/>
                <w:szCs w:val="20"/>
              </w:rPr>
              <w:t>No</w:t>
            </w:r>
          </w:p>
          <w:p w:rsidR="0085684B" w:rsidRPr="00FA1A6D" w:rsidRDefault="0085684B" w:rsidP="0088646B">
            <w:pPr>
              <w:ind w:left="720"/>
              <w:rPr>
                <w:sz w:val="20"/>
                <w:szCs w:val="20"/>
              </w:rPr>
            </w:pPr>
          </w:p>
        </w:tc>
      </w:tr>
      <w:tr w:rsidR="0085684B" w:rsidRPr="00FA1A6D" w:rsidTr="00B62F75">
        <w:tc>
          <w:tcPr>
            <w:tcW w:w="9350" w:type="dxa"/>
            <w:gridSpan w:val="2"/>
            <w:shd w:val="clear" w:color="auto" w:fill="F2DBDB" w:themeFill="accent2" w:themeFillTint="33"/>
          </w:tcPr>
          <w:p w:rsidR="0085684B" w:rsidRPr="00FA1A6D" w:rsidRDefault="0085684B">
            <w:pPr>
              <w:rPr>
                <w:sz w:val="20"/>
                <w:szCs w:val="20"/>
              </w:rPr>
            </w:pPr>
          </w:p>
        </w:tc>
      </w:tr>
    </w:tbl>
    <w:p w:rsidR="00DF5E5A" w:rsidRPr="00FA1A6D" w:rsidRDefault="00DF5E5A">
      <w:pPr>
        <w:rPr>
          <w:sz w:val="20"/>
          <w:szCs w:val="20"/>
        </w:rPr>
      </w:pPr>
    </w:p>
    <w:sectPr w:rsidR="00DF5E5A" w:rsidRPr="00FA1A6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0292" w:rsidRDefault="00110292" w:rsidP="00DF5E5A">
      <w:pPr>
        <w:spacing w:after="0" w:line="240" w:lineRule="auto"/>
      </w:pPr>
      <w:r>
        <w:separator/>
      </w:r>
    </w:p>
  </w:endnote>
  <w:endnote w:type="continuationSeparator" w:id="0">
    <w:p w:rsidR="00110292" w:rsidRDefault="00110292" w:rsidP="00DF5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4956115"/>
      <w:docPartObj>
        <w:docPartGallery w:val="Page Numbers (Bottom of Page)"/>
        <w:docPartUnique/>
      </w:docPartObj>
    </w:sdtPr>
    <w:sdtEndPr/>
    <w:sdtContent>
      <w:sdt>
        <w:sdtPr>
          <w:id w:val="1728636285"/>
          <w:docPartObj>
            <w:docPartGallery w:val="Page Numbers (Top of Page)"/>
            <w:docPartUnique/>
          </w:docPartObj>
        </w:sdtPr>
        <w:sdtEndPr/>
        <w:sdtContent>
          <w:p w:rsidR="00B62F75" w:rsidRDefault="00B62F7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F4D0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F4D0D">
              <w:rPr>
                <w:b/>
                <w:bCs/>
                <w:noProof/>
              </w:rPr>
              <w:t>3</w:t>
            </w:r>
            <w:r>
              <w:rPr>
                <w:b/>
                <w:bCs/>
                <w:sz w:val="24"/>
                <w:szCs w:val="24"/>
              </w:rPr>
              <w:fldChar w:fldCharType="end"/>
            </w:r>
          </w:p>
        </w:sdtContent>
      </w:sdt>
    </w:sdtContent>
  </w:sdt>
  <w:p w:rsidR="00B62F75" w:rsidRPr="00432B34" w:rsidRDefault="00846C81">
    <w:pPr>
      <w:pStyle w:val="Footer"/>
      <w:rPr>
        <w:sz w:val="16"/>
        <w:szCs w:val="16"/>
      </w:rPr>
    </w:pPr>
    <w:r>
      <w:rPr>
        <w:sz w:val="16"/>
        <w:szCs w:val="16"/>
      </w:rPr>
      <w:t xml:space="preserve">Revised </w:t>
    </w:r>
    <w:r w:rsidR="00CF4D0D">
      <w:rPr>
        <w:sz w:val="16"/>
        <w:szCs w:val="16"/>
      </w:rPr>
      <w:t xml:space="preserve"> </w:t>
    </w:r>
    <w:r>
      <w:rPr>
        <w:sz w:val="16"/>
        <w:szCs w:val="16"/>
      </w:rPr>
      <w:t>2/23/2022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0292" w:rsidRDefault="00110292" w:rsidP="00DF5E5A">
      <w:pPr>
        <w:spacing w:after="0" w:line="240" w:lineRule="auto"/>
      </w:pPr>
      <w:r>
        <w:separator/>
      </w:r>
    </w:p>
  </w:footnote>
  <w:footnote w:type="continuationSeparator" w:id="0">
    <w:p w:rsidR="00110292" w:rsidRDefault="00110292" w:rsidP="00DF5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09CC" w:rsidRDefault="00846C81" w:rsidP="00DF5E5A">
    <w:pPr>
      <w:pStyle w:val="Header"/>
      <w:jc w:val="center"/>
      <w:rPr>
        <w:b/>
        <w:sz w:val="24"/>
        <w:szCs w:val="24"/>
      </w:rPr>
    </w:pPr>
    <w:r>
      <w:rPr>
        <w:noProof/>
      </w:rPr>
      <w:drawing>
        <wp:inline distT="0" distB="0" distL="0" distR="0" wp14:anchorId="10E134AB" wp14:editId="2AAE3E91">
          <wp:extent cx="2238375" cy="992551"/>
          <wp:effectExtent l="0" t="0" r="0" b="0"/>
          <wp:docPr id="4" name="Picture 3">
            <a:extLst xmlns:a="http://schemas.openxmlformats.org/drawingml/2006/main">
              <a:ext uri="{FF2B5EF4-FFF2-40B4-BE49-F238E27FC236}">
                <a16:creationId xmlns:a16="http://schemas.microsoft.com/office/drawing/2014/main" id="{9563D382-04C6-574C-8A41-21731DC9A7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9563D382-04C6-574C-8A41-21731DC9A740}"/>
                      </a:ext>
                    </a:extLst>
                  </pic:cNvPr>
                  <pic:cNvPicPr>
                    <a:picLocks noChangeAspect="1"/>
                  </pic:cNvPicPr>
                </pic:nvPicPr>
                <pic:blipFill>
                  <a:blip r:embed="rId1"/>
                  <a:stretch>
                    <a:fillRect/>
                  </a:stretch>
                </pic:blipFill>
                <pic:spPr>
                  <a:xfrm>
                    <a:off x="0" y="0"/>
                    <a:ext cx="2249421" cy="997449"/>
                  </a:xfrm>
                  <a:prstGeom prst="rect">
                    <a:avLst/>
                  </a:prstGeom>
                </pic:spPr>
              </pic:pic>
            </a:graphicData>
          </a:graphic>
        </wp:inline>
      </w:drawing>
    </w:r>
  </w:p>
  <w:p w:rsidR="006B09CC" w:rsidRDefault="006B09CC" w:rsidP="00DF5E5A">
    <w:pPr>
      <w:pStyle w:val="Header"/>
      <w:jc w:val="center"/>
      <w:rPr>
        <w:b/>
        <w:sz w:val="24"/>
        <w:szCs w:val="24"/>
      </w:rPr>
    </w:pPr>
  </w:p>
  <w:p w:rsidR="00AD568B" w:rsidRDefault="006B09CC" w:rsidP="00DF5E5A">
    <w:pPr>
      <w:pStyle w:val="Header"/>
      <w:jc w:val="center"/>
      <w:rPr>
        <w:b/>
        <w:sz w:val="24"/>
        <w:szCs w:val="24"/>
      </w:rPr>
    </w:pPr>
    <w:r>
      <w:rPr>
        <w:b/>
        <w:sz w:val="24"/>
        <w:szCs w:val="24"/>
      </w:rPr>
      <w:t xml:space="preserve">Institutional Review Board </w:t>
    </w:r>
    <w:r w:rsidR="00AD568B">
      <w:rPr>
        <w:b/>
        <w:sz w:val="24"/>
        <w:szCs w:val="24"/>
      </w:rPr>
      <w:t>(</w:t>
    </w:r>
    <w:r>
      <w:rPr>
        <w:b/>
        <w:sz w:val="24"/>
        <w:szCs w:val="24"/>
      </w:rPr>
      <w:t>IRB</w:t>
    </w:r>
    <w:r w:rsidR="00AD568B">
      <w:rPr>
        <w:b/>
        <w:sz w:val="24"/>
        <w:szCs w:val="24"/>
      </w:rPr>
      <w:t>)</w:t>
    </w:r>
  </w:p>
  <w:p w:rsidR="00AD568B" w:rsidRPr="00DF5E5A" w:rsidRDefault="00AD568B" w:rsidP="00DF5E5A">
    <w:pPr>
      <w:pStyle w:val="Header"/>
      <w:jc w:val="center"/>
      <w:rPr>
        <w:i/>
        <w:sz w:val="24"/>
        <w:szCs w:val="24"/>
      </w:rPr>
    </w:pPr>
    <w:r w:rsidRPr="00DF5E5A">
      <w:rPr>
        <w:i/>
        <w:sz w:val="24"/>
        <w:szCs w:val="24"/>
      </w:rPr>
      <w:t xml:space="preserve">Application for </w:t>
    </w:r>
    <w:r w:rsidR="00254E9A">
      <w:rPr>
        <w:i/>
        <w:sz w:val="24"/>
        <w:szCs w:val="24"/>
      </w:rPr>
      <w:t>an External I</w:t>
    </w:r>
    <w:r w:rsidR="00955718">
      <w:rPr>
        <w:i/>
        <w:sz w:val="24"/>
        <w:szCs w:val="24"/>
      </w:rPr>
      <w:t>nst</w:t>
    </w:r>
    <w:r w:rsidR="00254E9A">
      <w:rPr>
        <w:i/>
        <w:sz w:val="24"/>
        <w:szCs w:val="24"/>
      </w:rPr>
      <w:t xml:space="preserve">itution to </w:t>
    </w:r>
    <w:r w:rsidR="0045351D">
      <w:rPr>
        <w:i/>
        <w:sz w:val="24"/>
        <w:szCs w:val="24"/>
      </w:rPr>
      <w:t xml:space="preserve">Serve </w:t>
    </w:r>
    <w:r w:rsidR="00254E9A">
      <w:rPr>
        <w:i/>
        <w:sz w:val="24"/>
        <w:szCs w:val="24"/>
      </w:rPr>
      <w:t>as IRB of R</w:t>
    </w:r>
    <w:r w:rsidR="00955718">
      <w:rPr>
        <w:i/>
        <w:sz w:val="24"/>
        <w:szCs w:val="24"/>
      </w:rPr>
      <w:t>ecord</w:t>
    </w:r>
  </w:p>
  <w:p w:rsidR="00AD568B" w:rsidRDefault="00AD56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40AD"/>
    <w:multiLevelType w:val="hybridMultilevel"/>
    <w:tmpl w:val="C422F5D6"/>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195BB7"/>
    <w:multiLevelType w:val="hybridMultilevel"/>
    <w:tmpl w:val="2C8AF19A"/>
    <w:lvl w:ilvl="0" w:tplc="58C84868">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C3419E"/>
    <w:multiLevelType w:val="hybridMultilevel"/>
    <w:tmpl w:val="211C7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877301"/>
    <w:multiLevelType w:val="hybridMultilevel"/>
    <w:tmpl w:val="E00E13D8"/>
    <w:lvl w:ilvl="0" w:tplc="38CC60C6">
      <w:start w:val="1"/>
      <w:numFmt w:val="upperRoman"/>
      <w:lvlText w:val="%1."/>
      <w:lvlJc w:val="left"/>
      <w:pPr>
        <w:ind w:left="720" w:hanging="72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0521E3B"/>
    <w:multiLevelType w:val="hybridMultilevel"/>
    <w:tmpl w:val="32E6F9DA"/>
    <w:lvl w:ilvl="0" w:tplc="7A1AA92A">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E5A"/>
    <w:rsid w:val="00016F21"/>
    <w:rsid w:val="000B0858"/>
    <w:rsid w:val="00110292"/>
    <w:rsid w:val="00125162"/>
    <w:rsid w:val="001B11DB"/>
    <w:rsid w:val="0023455C"/>
    <w:rsid w:val="00254E9A"/>
    <w:rsid w:val="00290D53"/>
    <w:rsid w:val="002A0872"/>
    <w:rsid w:val="002A7C16"/>
    <w:rsid w:val="002F776C"/>
    <w:rsid w:val="00300554"/>
    <w:rsid w:val="003371C2"/>
    <w:rsid w:val="003769FB"/>
    <w:rsid w:val="003A7EFB"/>
    <w:rsid w:val="003B077A"/>
    <w:rsid w:val="004028C9"/>
    <w:rsid w:val="0041083D"/>
    <w:rsid w:val="00432B34"/>
    <w:rsid w:val="00433D53"/>
    <w:rsid w:val="0044529B"/>
    <w:rsid w:val="0045351D"/>
    <w:rsid w:val="00551F40"/>
    <w:rsid w:val="00554EFC"/>
    <w:rsid w:val="005959F0"/>
    <w:rsid w:val="005E1B54"/>
    <w:rsid w:val="00660936"/>
    <w:rsid w:val="006B09CC"/>
    <w:rsid w:val="00846C81"/>
    <w:rsid w:val="00855050"/>
    <w:rsid w:val="0085684B"/>
    <w:rsid w:val="0088646B"/>
    <w:rsid w:val="008A5216"/>
    <w:rsid w:val="008F5E5A"/>
    <w:rsid w:val="00945528"/>
    <w:rsid w:val="00955718"/>
    <w:rsid w:val="009A49B2"/>
    <w:rsid w:val="00A313A2"/>
    <w:rsid w:val="00A40119"/>
    <w:rsid w:val="00A472FE"/>
    <w:rsid w:val="00A67A5D"/>
    <w:rsid w:val="00AB4AEF"/>
    <w:rsid w:val="00AB7A7A"/>
    <w:rsid w:val="00AD568B"/>
    <w:rsid w:val="00AE3FCD"/>
    <w:rsid w:val="00AE4201"/>
    <w:rsid w:val="00B132F0"/>
    <w:rsid w:val="00B417A8"/>
    <w:rsid w:val="00B41C7D"/>
    <w:rsid w:val="00B62F75"/>
    <w:rsid w:val="00BE797C"/>
    <w:rsid w:val="00C131C0"/>
    <w:rsid w:val="00C6385A"/>
    <w:rsid w:val="00CA66E2"/>
    <w:rsid w:val="00CC3AEA"/>
    <w:rsid w:val="00CD4E54"/>
    <w:rsid w:val="00CF4D0D"/>
    <w:rsid w:val="00DD569E"/>
    <w:rsid w:val="00DF5E5A"/>
    <w:rsid w:val="00E439B1"/>
    <w:rsid w:val="00E71F8F"/>
    <w:rsid w:val="00E731B3"/>
    <w:rsid w:val="00EA1663"/>
    <w:rsid w:val="00ED34E1"/>
    <w:rsid w:val="00ED520E"/>
    <w:rsid w:val="00F20650"/>
    <w:rsid w:val="00F36A59"/>
    <w:rsid w:val="00FA1A6D"/>
    <w:rsid w:val="00FA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30E39"/>
  <w15:docId w15:val="{24D2BAF7-0C51-4077-97E6-2B7DA4E45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5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E5A"/>
  </w:style>
  <w:style w:type="paragraph" w:styleId="Footer">
    <w:name w:val="footer"/>
    <w:basedOn w:val="Normal"/>
    <w:link w:val="FooterChar"/>
    <w:uiPriority w:val="99"/>
    <w:unhideWhenUsed/>
    <w:rsid w:val="00DF5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E5A"/>
  </w:style>
  <w:style w:type="character" w:styleId="Hyperlink">
    <w:name w:val="Hyperlink"/>
    <w:basedOn w:val="DefaultParagraphFont"/>
    <w:uiPriority w:val="99"/>
    <w:unhideWhenUsed/>
    <w:rsid w:val="00DF5E5A"/>
    <w:rPr>
      <w:color w:val="0000FF" w:themeColor="hyperlink"/>
      <w:u w:val="single"/>
    </w:rPr>
  </w:style>
  <w:style w:type="table" w:styleId="TableGrid">
    <w:name w:val="Table Grid"/>
    <w:basedOn w:val="TableNormal"/>
    <w:uiPriority w:val="59"/>
    <w:unhideWhenUsed/>
    <w:rsid w:val="00DF5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1F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rb@utic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837</Words>
  <Characters>4776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Orndoff, Patricia Ann</dc:creator>
  <cp:lastModifiedBy>ftvescio</cp:lastModifiedBy>
  <cp:revision>2</cp:revision>
  <cp:lastPrinted>2018-08-17T20:47:00Z</cp:lastPrinted>
  <dcterms:created xsi:type="dcterms:W3CDTF">2022-02-23T14:04:00Z</dcterms:created>
  <dcterms:modified xsi:type="dcterms:W3CDTF">2022-02-23T14:04:00Z</dcterms:modified>
</cp:coreProperties>
</file>